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14AC530B"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A34398">
        <w:rPr>
          <w:rFonts w:ascii="Times New Roman" w:eastAsia="Times New Roman" w:hAnsi="Times New Roman" w:cs="Times New Roman"/>
          <w:b/>
          <w:iCs/>
          <w:color w:val="000000"/>
          <w:sz w:val="28"/>
          <w:szCs w:val="28"/>
          <w:lang w:eastAsia="ru-RU"/>
        </w:rPr>
        <w:t>2</w:t>
      </w:r>
      <w:r w:rsidRPr="00C9410C">
        <w:rPr>
          <w:rFonts w:ascii="Times New Roman" w:eastAsia="Times New Roman" w:hAnsi="Times New Roman" w:cs="Times New Roman"/>
          <w:b/>
          <w:iCs/>
          <w:color w:val="000000"/>
          <w:sz w:val="28"/>
          <w:szCs w:val="28"/>
          <w:lang w:eastAsia="ru-RU"/>
        </w:rPr>
        <w:t xml:space="preserve">. </w:t>
      </w:r>
      <w:r w:rsidRPr="00C9410C">
        <w:rPr>
          <w:rFonts w:ascii="Times New Roman" w:hAnsi="Times New Roman" w:cs="Times New Roman"/>
          <w:b/>
          <w:iCs/>
          <w:color w:val="000000"/>
          <w:sz w:val="28"/>
          <w:szCs w:val="28"/>
          <w:lang w:eastAsia="ru-RU"/>
        </w:rPr>
        <w:t xml:space="preserve">ОСНОВЫ </w:t>
      </w:r>
      <w:r w:rsidR="00A34398">
        <w:rPr>
          <w:rFonts w:ascii="Times New Roman" w:hAnsi="Times New Roman" w:cs="Times New Roman"/>
          <w:b/>
          <w:iCs/>
          <w:color w:val="000000"/>
          <w:sz w:val="28"/>
          <w:szCs w:val="28"/>
          <w:lang w:eastAsia="ru-RU"/>
        </w:rPr>
        <w:t>МАТЕРИАЛОВЕДЕНИЯ И ТЕХНОЛОГИЯ ОБЩЕСЛЕСАРНЫХ РАБОТ</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29BA4AC9"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B5618A">
        <w:rPr>
          <w:rFonts w:ascii="Times New Roman" w:eastAsia="Times New Roman" w:hAnsi="Times New Roman" w:cs="Times New Roman"/>
          <w:b/>
          <w:sz w:val="28"/>
          <w:szCs w:val="28"/>
          <w:lang w:eastAsia="ru-RU"/>
        </w:rPr>
        <w:t>2</w:t>
      </w:r>
      <w:r w:rsidRPr="00C9410C">
        <w:rPr>
          <w:rFonts w:ascii="Times New Roman" w:eastAsia="Times New Roman" w:hAnsi="Times New Roman" w:cs="Times New Roman"/>
          <w:b/>
          <w:sz w:val="28"/>
          <w:szCs w:val="28"/>
          <w:lang w:eastAsia="ru-RU"/>
        </w:rPr>
        <w:t xml:space="preserve">. </w:t>
      </w:r>
      <w:r w:rsidRPr="00C9410C">
        <w:rPr>
          <w:rFonts w:ascii="Times New Roman" w:hAnsi="Times New Roman" w:cs="Times New Roman"/>
          <w:b/>
          <w:sz w:val="28"/>
          <w:szCs w:val="28"/>
          <w:lang w:eastAsia="ru-RU"/>
        </w:rPr>
        <w:t xml:space="preserve">Основы </w:t>
      </w:r>
      <w:r w:rsidR="00B5618A">
        <w:rPr>
          <w:rFonts w:ascii="Times New Roman" w:hAnsi="Times New Roman" w:cs="Times New Roman"/>
          <w:b/>
          <w:sz w:val="28"/>
          <w:szCs w:val="28"/>
          <w:lang w:eastAsia="ru-RU"/>
        </w:rPr>
        <w:t xml:space="preserve">материаловедения и технология </w:t>
      </w:r>
      <w:proofErr w:type="spellStart"/>
      <w:r w:rsidR="00B5618A">
        <w:rPr>
          <w:rFonts w:ascii="Times New Roman" w:hAnsi="Times New Roman" w:cs="Times New Roman"/>
          <w:b/>
          <w:sz w:val="28"/>
          <w:szCs w:val="28"/>
          <w:lang w:eastAsia="ru-RU"/>
        </w:rPr>
        <w:t>общеслесарных</w:t>
      </w:r>
      <w:proofErr w:type="spellEnd"/>
      <w:r w:rsidR="00B5618A">
        <w:rPr>
          <w:rFonts w:ascii="Times New Roman" w:hAnsi="Times New Roman" w:cs="Times New Roman"/>
          <w:b/>
          <w:sz w:val="28"/>
          <w:szCs w:val="28"/>
          <w:lang w:eastAsia="ru-RU"/>
        </w:rPr>
        <w:t xml:space="preserve"> работ</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Pr="00C9410C">
        <w:rPr>
          <w:rFonts w:ascii="Times New Roman" w:eastAsia="Times New Roman" w:hAnsi="Times New Roman" w:cs="Times New Roman"/>
          <w:b/>
          <w:sz w:val="28"/>
          <w:szCs w:val="28"/>
          <w:lang w:eastAsia="ru-RU"/>
        </w:rPr>
        <w:t>ОП.0</w:t>
      </w:r>
      <w:r w:rsidR="00B5618A">
        <w:rPr>
          <w:rFonts w:ascii="Times New Roman" w:eastAsia="Times New Roman" w:hAnsi="Times New Roman" w:cs="Times New Roman"/>
          <w:b/>
          <w:sz w:val="28"/>
          <w:szCs w:val="28"/>
          <w:lang w:eastAsia="ru-RU"/>
        </w:rPr>
        <w:t>2</w:t>
      </w:r>
      <w:r w:rsidRPr="00C9410C">
        <w:rPr>
          <w:rFonts w:ascii="Times New Roman" w:eastAsia="Times New Roman" w:hAnsi="Times New Roman" w:cs="Times New Roman"/>
          <w:b/>
          <w:sz w:val="28"/>
          <w:szCs w:val="28"/>
          <w:lang w:eastAsia="ru-RU"/>
        </w:rPr>
        <w:t xml:space="preserve">. </w:t>
      </w:r>
      <w:r w:rsidR="00B5618A" w:rsidRPr="00C9410C">
        <w:rPr>
          <w:rFonts w:ascii="Times New Roman" w:hAnsi="Times New Roman" w:cs="Times New Roman"/>
          <w:b/>
          <w:sz w:val="28"/>
          <w:szCs w:val="28"/>
          <w:lang w:eastAsia="ru-RU"/>
        </w:rPr>
        <w:t xml:space="preserve">Основы </w:t>
      </w:r>
      <w:r w:rsidR="00B5618A">
        <w:rPr>
          <w:rFonts w:ascii="Times New Roman" w:hAnsi="Times New Roman" w:cs="Times New Roman"/>
          <w:b/>
          <w:sz w:val="28"/>
          <w:szCs w:val="28"/>
          <w:lang w:eastAsia="ru-RU"/>
        </w:rPr>
        <w:t xml:space="preserve">материаловедения и технология </w:t>
      </w:r>
      <w:proofErr w:type="spellStart"/>
      <w:r w:rsidR="00B5618A">
        <w:rPr>
          <w:rFonts w:ascii="Times New Roman" w:hAnsi="Times New Roman" w:cs="Times New Roman"/>
          <w:b/>
          <w:sz w:val="28"/>
          <w:szCs w:val="28"/>
          <w:lang w:eastAsia="ru-RU"/>
        </w:rPr>
        <w:t>общеслесарных</w:t>
      </w:r>
      <w:proofErr w:type="spellEnd"/>
      <w:r w:rsidR="00B5618A">
        <w:rPr>
          <w:rFonts w:ascii="Times New Roman" w:hAnsi="Times New Roman" w:cs="Times New Roman"/>
          <w:b/>
          <w:sz w:val="28"/>
          <w:szCs w:val="28"/>
          <w:lang w:eastAsia="ru-RU"/>
        </w:rPr>
        <w:t xml:space="preserve"> работ</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6EB6065E"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A34398">
        <w:rPr>
          <w:rFonts w:ascii="Times New Roman" w:eastAsia="Times New Roman" w:hAnsi="Times New Roman" w:cs="Times New Roman"/>
          <w:sz w:val="28"/>
          <w:szCs w:val="28"/>
          <w:lang w:eastAsia="ru-RU"/>
        </w:rPr>
        <w:t>Н.А. Балашова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3F95C4F5" w14:textId="13773673" w:rsidR="009B28D0" w:rsidRPr="00562DA2" w:rsidRDefault="009B28D0" w:rsidP="00562DA2">
      <w:pPr>
        <w:spacing w:after="0"/>
        <w:jc w:val="center"/>
        <w:rPr>
          <w:rFonts w:ascii="Times New Roman" w:hAnsi="Times New Roman"/>
          <w:b/>
          <w:i/>
          <w:sz w:val="28"/>
          <w:szCs w:val="28"/>
        </w:rPr>
      </w:pPr>
      <w:r w:rsidRPr="00562DA2">
        <w:rPr>
          <w:rFonts w:ascii="Times New Roman" w:hAnsi="Times New Roman"/>
          <w:b/>
          <w:i/>
          <w:sz w:val="24"/>
          <w:szCs w:val="24"/>
          <w:u w:val="single"/>
        </w:rPr>
        <w:br w:type="page"/>
      </w:r>
      <w:bookmarkStart w:id="0" w:name="_GoBack"/>
      <w:bookmarkEnd w:id="0"/>
      <w:r w:rsidRPr="00562DA2">
        <w:rPr>
          <w:rFonts w:ascii="Times New Roman" w:hAnsi="Times New Roman"/>
          <w:b/>
          <w:sz w:val="28"/>
          <w:szCs w:val="28"/>
        </w:rPr>
        <w:lastRenderedPageBreak/>
        <w:t xml:space="preserve">ОБЩАЯ ХАРАКТЕРИСТИКА РАБОЧЕЙ </w:t>
      </w:r>
      <w:r w:rsidR="00461403" w:rsidRPr="00562DA2">
        <w:rPr>
          <w:rFonts w:ascii="Times New Roman" w:hAnsi="Times New Roman"/>
          <w:b/>
          <w:sz w:val="28"/>
          <w:szCs w:val="28"/>
        </w:rPr>
        <w:t>П</w:t>
      </w:r>
      <w:r w:rsidRPr="00562DA2">
        <w:rPr>
          <w:rFonts w:ascii="Times New Roman" w:hAnsi="Times New Roman"/>
          <w:b/>
          <w:sz w:val="28"/>
          <w:szCs w:val="28"/>
        </w:rPr>
        <w:t>РОГРАММЫ УЧЕБНОЙ ДИСЦИПЛИНЫ ОП.0</w:t>
      </w:r>
      <w:r w:rsidR="00562DA2" w:rsidRPr="00562DA2">
        <w:rPr>
          <w:rFonts w:ascii="Times New Roman" w:hAnsi="Times New Roman"/>
          <w:b/>
          <w:sz w:val="28"/>
          <w:szCs w:val="28"/>
        </w:rPr>
        <w:t>2</w:t>
      </w:r>
      <w:r w:rsidRPr="00562DA2">
        <w:rPr>
          <w:rFonts w:ascii="Times New Roman" w:hAnsi="Times New Roman"/>
          <w:b/>
          <w:sz w:val="28"/>
          <w:szCs w:val="28"/>
        </w:rPr>
        <w:t xml:space="preserve"> </w:t>
      </w:r>
      <w:r w:rsidR="00C9410C" w:rsidRPr="00562DA2">
        <w:rPr>
          <w:rFonts w:ascii="Times New Roman" w:hAnsi="Times New Roman"/>
          <w:b/>
          <w:sz w:val="28"/>
          <w:szCs w:val="28"/>
        </w:rPr>
        <w:t xml:space="preserve">ОСНОВЫ </w:t>
      </w:r>
      <w:r w:rsidR="00562DA2" w:rsidRPr="00562DA2">
        <w:rPr>
          <w:rFonts w:ascii="Times New Roman" w:hAnsi="Times New Roman"/>
          <w:b/>
          <w:sz w:val="28"/>
          <w:szCs w:val="28"/>
        </w:rPr>
        <w:t>МАТЕРИАЛОВЕДЕНИЯ И ТЕХНОЛОГИЯ ОБЩЕСЛЕСАРНЫХ РАБОТ</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r w:rsidRPr="009B28D0">
        <w:rPr>
          <w:rFonts w:ascii="Times New Roman" w:eastAsia="Times New Roman" w:hAnsi="Times New Roman" w:cs="Times New Roman"/>
          <w:b/>
          <w:sz w:val="28"/>
          <w:szCs w:val="28"/>
          <w:lang w:eastAsia="ru-RU"/>
        </w:rPr>
        <w:t xml:space="preserve"> образовательной программы: </w:t>
      </w:r>
    </w:p>
    <w:p w14:paraId="019AFA26" w14:textId="12C53C1C"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C9410C">
        <w:rPr>
          <w:rFonts w:ascii="Times New Roman" w:eastAsia="Times New Roman" w:hAnsi="Times New Roman" w:cs="Times New Roman"/>
          <w:color w:val="000000"/>
          <w:sz w:val="28"/>
          <w:szCs w:val="28"/>
          <w:lang w:eastAsia="ru-RU"/>
        </w:rPr>
        <w:t xml:space="preserve">Основы </w:t>
      </w:r>
      <w:r w:rsidR="00A34398">
        <w:rPr>
          <w:rFonts w:ascii="Times New Roman" w:eastAsia="Times New Roman" w:hAnsi="Times New Roman" w:cs="Times New Roman"/>
          <w:color w:val="000000"/>
          <w:sz w:val="28"/>
          <w:szCs w:val="28"/>
          <w:lang w:eastAsia="ru-RU"/>
        </w:rPr>
        <w:t xml:space="preserve">материаловедения и технология </w:t>
      </w:r>
      <w:proofErr w:type="spellStart"/>
      <w:r w:rsidR="00A34398">
        <w:rPr>
          <w:rFonts w:ascii="Times New Roman" w:eastAsia="Times New Roman" w:hAnsi="Times New Roman" w:cs="Times New Roman"/>
          <w:color w:val="000000"/>
          <w:sz w:val="28"/>
          <w:szCs w:val="28"/>
          <w:lang w:eastAsia="ru-RU"/>
        </w:rPr>
        <w:t>общеслесарных</w:t>
      </w:r>
      <w:proofErr w:type="spellEnd"/>
      <w:r w:rsidR="00A34398">
        <w:rPr>
          <w:rFonts w:ascii="Times New Roman" w:eastAsia="Times New Roman" w:hAnsi="Times New Roman" w:cs="Times New Roman"/>
          <w:color w:val="000000"/>
          <w:sz w:val="28"/>
          <w:szCs w:val="28"/>
          <w:lang w:eastAsia="ru-RU"/>
        </w:rPr>
        <w:t xml:space="preserve"> работ</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6D7839A6"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A34398" w:rsidRPr="009B28D0">
        <w:rPr>
          <w:rFonts w:ascii="Times New Roman" w:eastAsia="Times New Roman" w:hAnsi="Times New Roman" w:cs="Times New Roman"/>
          <w:color w:val="000000"/>
          <w:sz w:val="28"/>
          <w:szCs w:val="28"/>
          <w:lang w:eastAsia="ru-RU"/>
        </w:rPr>
        <w:t>«</w:t>
      </w:r>
      <w:r w:rsidR="00A34398">
        <w:rPr>
          <w:rFonts w:ascii="Times New Roman" w:eastAsia="Times New Roman" w:hAnsi="Times New Roman" w:cs="Times New Roman"/>
          <w:color w:val="000000"/>
          <w:sz w:val="28"/>
          <w:szCs w:val="28"/>
          <w:lang w:eastAsia="ru-RU"/>
        </w:rPr>
        <w:t xml:space="preserve">Основы материаловедения и технология </w:t>
      </w:r>
      <w:proofErr w:type="spellStart"/>
      <w:r w:rsidR="00A34398">
        <w:rPr>
          <w:rFonts w:ascii="Times New Roman" w:eastAsia="Times New Roman" w:hAnsi="Times New Roman" w:cs="Times New Roman"/>
          <w:color w:val="000000"/>
          <w:sz w:val="28"/>
          <w:szCs w:val="28"/>
          <w:lang w:eastAsia="ru-RU"/>
        </w:rPr>
        <w:t>общеслесарных</w:t>
      </w:r>
      <w:proofErr w:type="spellEnd"/>
      <w:r w:rsidR="00A34398">
        <w:rPr>
          <w:rFonts w:ascii="Times New Roman" w:eastAsia="Times New Roman" w:hAnsi="Times New Roman" w:cs="Times New Roman"/>
          <w:color w:val="000000"/>
          <w:sz w:val="28"/>
          <w:szCs w:val="28"/>
          <w:lang w:eastAsia="ru-RU"/>
        </w:rPr>
        <w:t xml:space="preserve"> работ</w:t>
      </w:r>
      <w:r w:rsidR="00A34398" w:rsidRPr="009B28D0">
        <w:rPr>
          <w:rFonts w:ascii="Times New Roman" w:eastAsia="Times New Roman" w:hAnsi="Times New Roman" w:cs="Times New Roman"/>
          <w:color w:val="000000"/>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4B9897AB" w14:textId="1C88E72B" w:rsidR="00B5618A" w:rsidRPr="00B5618A" w:rsidRDefault="00B5618A" w:rsidP="00B5618A">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B5618A">
              <w:rPr>
                <w:rFonts w:ascii="Times New Roman" w:hAnsi="Times New Roman"/>
                <w:sz w:val="24"/>
                <w:szCs w:val="24"/>
              </w:rPr>
              <w:t xml:space="preserve">выполнять </w:t>
            </w:r>
            <w:r>
              <w:rPr>
                <w:rFonts w:ascii="Times New Roman" w:hAnsi="Times New Roman"/>
                <w:sz w:val="24"/>
                <w:szCs w:val="24"/>
              </w:rPr>
              <w:t>п</w:t>
            </w:r>
            <w:r w:rsidRPr="00B5618A">
              <w:rPr>
                <w:rFonts w:ascii="Times New Roman" w:hAnsi="Times New Roman"/>
                <w:sz w:val="24"/>
                <w:szCs w:val="24"/>
              </w:rPr>
              <w:t>роизводственные работы с учетом характеристик металлов и</w:t>
            </w:r>
            <w:r w:rsidRPr="00B5618A">
              <w:rPr>
                <w:rFonts w:ascii="Times New Roman" w:hAnsi="Times New Roman"/>
                <w:spacing w:val="-67"/>
                <w:sz w:val="24"/>
                <w:szCs w:val="24"/>
              </w:rPr>
              <w:t xml:space="preserve"> </w:t>
            </w:r>
            <w:r w:rsidRPr="00B5618A">
              <w:rPr>
                <w:rFonts w:ascii="Times New Roman" w:hAnsi="Times New Roman"/>
                <w:sz w:val="24"/>
                <w:szCs w:val="24"/>
              </w:rPr>
              <w:t>сплавов;</w:t>
            </w:r>
          </w:p>
          <w:p w14:paraId="37FF672B" w14:textId="2B9E7A75" w:rsidR="00B5618A" w:rsidRDefault="00B5618A" w:rsidP="00B5618A">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B5618A">
              <w:rPr>
                <w:rFonts w:ascii="Times New Roman" w:hAnsi="Times New Roman"/>
                <w:sz w:val="24"/>
                <w:szCs w:val="24"/>
              </w:rPr>
              <w:t xml:space="preserve">выполнять </w:t>
            </w:r>
            <w:proofErr w:type="spellStart"/>
            <w:r w:rsidRPr="00B5618A">
              <w:rPr>
                <w:rFonts w:ascii="Times New Roman" w:hAnsi="Times New Roman"/>
                <w:sz w:val="24"/>
                <w:szCs w:val="24"/>
              </w:rPr>
              <w:t>общеслесарные</w:t>
            </w:r>
            <w:proofErr w:type="spellEnd"/>
            <w:r w:rsidRPr="00B5618A">
              <w:rPr>
                <w:rFonts w:ascii="Times New Roman" w:hAnsi="Times New Roman"/>
                <w:sz w:val="24"/>
                <w:szCs w:val="24"/>
              </w:rPr>
              <w:t xml:space="preserve"> работы: разметку, рубку, правку, </w:t>
            </w:r>
            <w:proofErr w:type="spellStart"/>
            <w:r w:rsidRPr="00B5618A">
              <w:rPr>
                <w:rFonts w:ascii="Times New Roman" w:hAnsi="Times New Roman"/>
                <w:sz w:val="24"/>
                <w:szCs w:val="24"/>
              </w:rPr>
              <w:t>гибку</w:t>
            </w:r>
            <w:proofErr w:type="spellEnd"/>
            <w:r w:rsidRPr="00B5618A">
              <w:rPr>
                <w:rFonts w:ascii="Times New Roman" w:hAnsi="Times New Roman"/>
                <w:sz w:val="24"/>
                <w:szCs w:val="24"/>
              </w:rPr>
              <w:t>, резку,</w:t>
            </w:r>
            <w:r w:rsidRPr="00B5618A">
              <w:rPr>
                <w:rFonts w:ascii="Times New Roman" w:hAnsi="Times New Roman"/>
                <w:spacing w:val="-67"/>
                <w:sz w:val="24"/>
                <w:szCs w:val="24"/>
              </w:rPr>
              <w:t xml:space="preserve"> </w:t>
            </w:r>
            <w:r w:rsidRPr="00B5618A">
              <w:rPr>
                <w:rFonts w:ascii="Times New Roman" w:hAnsi="Times New Roman"/>
                <w:sz w:val="24"/>
                <w:szCs w:val="24"/>
              </w:rPr>
              <w:t xml:space="preserve">опиливание, шабрение металла, сверление, </w:t>
            </w:r>
            <w:proofErr w:type="spellStart"/>
            <w:r w:rsidRPr="00B5618A">
              <w:rPr>
                <w:rFonts w:ascii="Times New Roman" w:hAnsi="Times New Roman"/>
                <w:sz w:val="24"/>
                <w:szCs w:val="24"/>
              </w:rPr>
              <w:t>зенкование</w:t>
            </w:r>
            <w:proofErr w:type="spellEnd"/>
            <w:r w:rsidRPr="00B5618A">
              <w:rPr>
                <w:rFonts w:ascii="Times New Roman" w:hAnsi="Times New Roman"/>
                <w:sz w:val="24"/>
                <w:szCs w:val="24"/>
              </w:rPr>
              <w:t xml:space="preserve"> и развертывание</w:t>
            </w:r>
            <w:r w:rsidRPr="00B5618A">
              <w:rPr>
                <w:rFonts w:ascii="Times New Roman" w:hAnsi="Times New Roman"/>
                <w:spacing w:val="1"/>
                <w:sz w:val="24"/>
                <w:szCs w:val="24"/>
              </w:rPr>
              <w:t xml:space="preserve"> </w:t>
            </w:r>
            <w:r w:rsidRPr="00B5618A">
              <w:rPr>
                <w:rFonts w:ascii="Times New Roman" w:hAnsi="Times New Roman"/>
                <w:sz w:val="24"/>
                <w:szCs w:val="24"/>
              </w:rPr>
              <w:t>отверстий,</w:t>
            </w:r>
            <w:r w:rsidRPr="00B5618A">
              <w:rPr>
                <w:rFonts w:ascii="Times New Roman" w:hAnsi="Times New Roman"/>
                <w:spacing w:val="-2"/>
                <w:sz w:val="24"/>
                <w:szCs w:val="24"/>
              </w:rPr>
              <w:t xml:space="preserve"> </w:t>
            </w:r>
            <w:r w:rsidRPr="00B5618A">
              <w:rPr>
                <w:rFonts w:ascii="Times New Roman" w:hAnsi="Times New Roman"/>
                <w:sz w:val="24"/>
                <w:szCs w:val="24"/>
              </w:rPr>
              <w:t>клепку,</w:t>
            </w:r>
            <w:r w:rsidRPr="00B5618A">
              <w:rPr>
                <w:rFonts w:ascii="Times New Roman" w:hAnsi="Times New Roman"/>
                <w:spacing w:val="-4"/>
                <w:sz w:val="24"/>
                <w:szCs w:val="24"/>
              </w:rPr>
              <w:t xml:space="preserve"> </w:t>
            </w:r>
            <w:r w:rsidRPr="00B5618A">
              <w:rPr>
                <w:rFonts w:ascii="Times New Roman" w:hAnsi="Times New Roman"/>
                <w:sz w:val="24"/>
                <w:szCs w:val="24"/>
              </w:rPr>
              <w:t>пайку,</w:t>
            </w:r>
            <w:r w:rsidRPr="00B5618A">
              <w:rPr>
                <w:rFonts w:ascii="Times New Roman" w:hAnsi="Times New Roman"/>
                <w:spacing w:val="-1"/>
                <w:sz w:val="24"/>
                <w:szCs w:val="24"/>
              </w:rPr>
              <w:t xml:space="preserve"> </w:t>
            </w:r>
            <w:r w:rsidRPr="00B5618A">
              <w:rPr>
                <w:rFonts w:ascii="Times New Roman" w:hAnsi="Times New Roman"/>
                <w:sz w:val="24"/>
                <w:szCs w:val="24"/>
              </w:rPr>
              <w:t>лужение</w:t>
            </w:r>
            <w:r w:rsidRPr="00B5618A">
              <w:rPr>
                <w:rFonts w:ascii="Times New Roman" w:hAnsi="Times New Roman"/>
                <w:spacing w:val="-3"/>
                <w:sz w:val="24"/>
                <w:szCs w:val="24"/>
              </w:rPr>
              <w:t xml:space="preserve"> </w:t>
            </w:r>
            <w:r w:rsidRPr="00B5618A">
              <w:rPr>
                <w:rFonts w:ascii="Times New Roman" w:hAnsi="Times New Roman"/>
                <w:sz w:val="24"/>
                <w:szCs w:val="24"/>
              </w:rPr>
              <w:t>и</w:t>
            </w:r>
            <w:r w:rsidRPr="00B5618A">
              <w:rPr>
                <w:rFonts w:ascii="Times New Roman" w:hAnsi="Times New Roman"/>
                <w:spacing w:val="-1"/>
                <w:sz w:val="24"/>
                <w:szCs w:val="24"/>
              </w:rPr>
              <w:t xml:space="preserve"> </w:t>
            </w:r>
            <w:r w:rsidRPr="00B5618A">
              <w:rPr>
                <w:rFonts w:ascii="Times New Roman" w:hAnsi="Times New Roman"/>
                <w:sz w:val="24"/>
                <w:szCs w:val="24"/>
              </w:rPr>
              <w:t>склеивание,</w:t>
            </w:r>
            <w:r w:rsidRPr="00B5618A">
              <w:rPr>
                <w:rFonts w:ascii="Times New Roman" w:hAnsi="Times New Roman"/>
                <w:spacing w:val="-1"/>
                <w:sz w:val="24"/>
                <w:szCs w:val="24"/>
              </w:rPr>
              <w:t xml:space="preserve"> </w:t>
            </w:r>
            <w:r w:rsidRPr="00B5618A">
              <w:rPr>
                <w:rFonts w:ascii="Times New Roman" w:hAnsi="Times New Roman"/>
                <w:sz w:val="24"/>
                <w:szCs w:val="24"/>
              </w:rPr>
              <w:t>нарезание</w:t>
            </w:r>
            <w:r w:rsidRPr="00B5618A">
              <w:rPr>
                <w:rFonts w:ascii="Times New Roman" w:hAnsi="Times New Roman"/>
                <w:spacing w:val="-3"/>
                <w:sz w:val="24"/>
                <w:szCs w:val="24"/>
              </w:rPr>
              <w:t xml:space="preserve"> </w:t>
            </w:r>
            <w:r w:rsidRPr="00B5618A">
              <w:rPr>
                <w:rFonts w:ascii="Times New Roman" w:hAnsi="Times New Roman"/>
                <w:sz w:val="24"/>
                <w:szCs w:val="24"/>
              </w:rPr>
              <w:t>резьбы;</w:t>
            </w:r>
          </w:p>
          <w:p w14:paraId="5C25B39D" w14:textId="2C26A685" w:rsidR="00B5618A" w:rsidRPr="00B5618A" w:rsidRDefault="00B5618A" w:rsidP="00B5618A">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B5618A">
              <w:rPr>
                <w:rFonts w:ascii="Times New Roman" w:hAnsi="Times New Roman"/>
                <w:sz w:val="24"/>
                <w:szCs w:val="24"/>
              </w:rPr>
              <w:t>подбирать</w:t>
            </w:r>
            <w:r w:rsidRPr="00B5618A">
              <w:rPr>
                <w:rFonts w:ascii="Times New Roman" w:hAnsi="Times New Roman"/>
                <w:spacing w:val="-4"/>
                <w:sz w:val="24"/>
                <w:szCs w:val="24"/>
              </w:rPr>
              <w:t xml:space="preserve"> </w:t>
            </w:r>
            <w:r w:rsidRPr="00B5618A">
              <w:rPr>
                <w:rFonts w:ascii="Times New Roman" w:hAnsi="Times New Roman"/>
                <w:sz w:val="24"/>
                <w:szCs w:val="24"/>
              </w:rPr>
              <w:t>материалы</w:t>
            </w:r>
            <w:r w:rsidRPr="00B5618A">
              <w:rPr>
                <w:rFonts w:ascii="Times New Roman" w:hAnsi="Times New Roman"/>
                <w:spacing w:val="-2"/>
                <w:sz w:val="24"/>
                <w:szCs w:val="24"/>
              </w:rPr>
              <w:t xml:space="preserve"> </w:t>
            </w:r>
            <w:r w:rsidRPr="00B5618A">
              <w:rPr>
                <w:rFonts w:ascii="Times New Roman" w:hAnsi="Times New Roman"/>
                <w:sz w:val="24"/>
                <w:szCs w:val="24"/>
              </w:rPr>
              <w:t>и</w:t>
            </w:r>
            <w:r w:rsidRPr="00B5618A">
              <w:rPr>
                <w:rFonts w:ascii="Times New Roman" w:hAnsi="Times New Roman"/>
                <w:spacing w:val="-2"/>
                <w:sz w:val="24"/>
                <w:szCs w:val="24"/>
              </w:rPr>
              <w:t xml:space="preserve"> </w:t>
            </w:r>
            <w:r w:rsidRPr="00B5618A">
              <w:rPr>
                <w:rFonts w:ascii="Times New Roman" w:hAnsi="Times New Roman"/>
                <w:sz w:val="24"/>
                <w:szCs w:val="24"/>
              </w:rPr>
              <w:t>выполнять</w:t>
            </w:r>
            <w:r w:rsidRPr="00B5618A">
              <w:rPr>
                <w:rFonts w:ascii="Times New Roman" w:hAnsi="Times New Roman"/>
                <w:spacing w:val="-4"/>
                <w:sz w:val="24"/>
                <w:szCs w:val="24"/>
              </w:rPr>
              <w:t xml:space="preserve"> </w:t>
            </w:r>
            <w:r w:rsidRPr="00B5618A">
              <w:rPr>
                <w:rFonts w:ascii="Times New Roman" w:hAnsi="Times New Roman"/>
                <w:sz w:val="24"/>
                <w:szCs w:val="24"/>
              </w:rPr>
              <w:t>смазку</w:t>
            </w:r>
            <w:r w:rsidRPr="00B5618A">
              <w:rPr>
                <w:rFonts w:ascii="Times New Roman" w:hAnsi="Times New Roman"/>
                <w:spacing w:val="-2"/>
                <w:sz w:val="24"/>
                <w:szCs w:val="24"/>
              </w:rPr>
              <w:t xml:space="preserve"> </w:t>
            </w:r>
            <w:r w:rsidRPr="00B5618A">
              <w:rPr>
                <w:rFonts w:ascii="Times New Roman" w:hAnsi="Times New Roman"/>
                <w:sz w:val="24"/>
                <w:szCs w:val="24"/>
              </w:rPr>
              <w:t>деталей</w:t>
            </w:r>
            <w:r w:rsidRPr="00B5618A">
              <w:rPr>
                <w:rFonts w:ascii="Times New Roman" w:hAnsi="Times New Roman"/>
                <w:spacing w:val="-4"/>
                <w:sz w:val="24"/>
                <w:szCs w:val="24"/>
              </w:rPr>
              <w:t xml:space="preserve"> </w:t>
            </w:r>
            <w:r w:rsidRPr="00B5618A">
              <w:rPr>
                <w:rFonts w:ascii="Times New Roman" w:hAnsi="Times New Roman"/>
                <w:sz w:val="24"/>
                <w:szCs w:val="24"/>
              </w:rPr>
              <w:t>и</w:t>
            </w:r>
            <w:r w:rsidRPr="00B5618A">
              <w:rPr>
                <w:rFonts w:ascii="Times New Roman" w:hAnsi="Times New Roman"/>
                <w:spacing w:val="-2"/>
                <w:sz w:val="24"/>
                <w:szCs w:val="24"/>
              </w:rPr>
              <w:t xml:space="preserve"> </w:t>
            </w:r>
            <w:r w:rsidRPr="00B5618A">
              <w:rPr>
                <w:rFonts w:ascii="Times New Roman" w:hAnsi="Times New Roman"/>
                <w:sz w:val="24"/>
                <w:szCs w:val="24"/>
              </w:rPr>
              <w:t>узлов</w:t>
            </w:r>
          </w:p>
          <w:p w14:paraId="314B0039" w14:textId="77777777" w:rsidR="009B28D0" w:rsidRPr="00B5618A" w:rsidRDefault="009B28D0" w:rsidP="00B5618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961" w:type="dxa"/>
          </w:tcPr>
          <w:p w14:paraId="4B360D60"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основные виды конструкционных и сырьевых, металлических и неметаллических материалов;</w:t>
            </w:r>
          </w:p>
          <w:p w14:paraId="73ABF231"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особенности строения металлов и сплавов;</w:t>
            </w:r>
          </w:p>
          <w:p w14:paraId="2677253C"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основные сведения о назначении и свойствах металлов и сплавов, о технологии их производства;</w:t>
            </w:r>
          </w:p>
          <w:p w14:paraId="43DC23C5"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виды обработки металлов и сплавов;</w:t>
            </w:r>
          </w:p>
          <w:p w14:paraId="6F552683"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виды слесарных работ;</w:t>
            </w:r>
          </w:p>
          <w:p w14:paraId="30B369A6"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правила выбора и применения инструментов;</w:t>
            </w:r>
          </w:p>
          <w:p w14:paraId="6DE8DB18"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последовательность слесарных операций;</w:t>
            </w:r>
          </w:p>
          <w:p w14:paraId="012ABBD5" w14:textId="126F26BC"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 -</w:t>
            </w:r>
            <w:r w:rsidRPr="00B5618A">
              <w:rPr>
                <w:rFonts w:ascii="Times New Roman" w:eastAsia="Times New Roman" w:hAnsi="Times New Roman" w:cs="Times New Roman"/>
                <w:sz w:val="24"/>
                <w:szCs w:val="24"/>
                <w:lang w:eastAsia="ru-RU"/>
              </w:rPr>
              <w:tab/>
              <w:t xml:space="preserve">приемы выполнения </w:t>
            </w:r>
            <w:proofErr w:type="spellStart"/>
            <w:r w:rsidRPr="00B5618A">
              <w:rPr>
                <w:rFonts w:ascii="Times New Roman" w:eastAsia="Times New Roman" w:hAnsi="Times New Roman" w:cs="Times New Roman"/>
                <w:sz w:val="24"/>
                <w:szCs w:val="24"/>
                <w:lang w:eastAsia="ru-RU"/>
              </w:rPr>
              <w:t>общеслесарных</w:t>
            </w:r>
            <w:proofErr w:type="spellEnd"/>
            <w:r w:rsidRPr="00B5618A">
              <w:rPr>
                <w:rFonts w:ascii="Times New Roman" w:eastAsia="Times New Roman" w:hAnsi="Times New Roman" w:cs="Times New Roman"/>
                <w:sz w:val="24"/>
                <w:szCs w:val="24"/>
                <w:lang w:eastAsia="ru-RU"/>
              </w:rPr>
              <w:t xml:space="preserve"> работ;</w:t>
            </w:r>
          </w:p>
          <w:p w14:paraId="5F74945F"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требования к качеству обработки деталей;</w:t>
            </w:r>
          </w:p>
          <w:p w14:paraId="166CF0FC" w14:textId="77777777" w:rsidR="00B5618A" w:rsidRPr="00B5618A" w:rsidRDefault="00B5618A" w:rsidP="00B561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виды износа деталей и узлов;</w:t>
            </w:r>
          </w:p>
          <w:p w14:paraId="436F8074" w14:textId="6C65A4C6" w:rsidR="009B28D0" w:rsidRPr="009B28D0" w:rsidRDefault="00B5618A" w:rsidP="00B5618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5618A">
              <w:rPr>
                <w:rFonts w:ascii="Times New Roman" w:eastAsia="Times New Roman" w:hAnsi="Times New Roman" w:cs="Times New Roman"/>
                <w:sz w:val="24"/>
                <w:szCs w:val="24"/>
                <w:lang w:eastAsia="ru-RU"/>
              </w:rPr>
              <w:t>-</w:t>
            </w:r>
            <w:r w:rsidRPr="00B5618A">
              <w:rPr>
                <w:rFonts w:ascii="Times New Roman" w:eastAsia="Times New Roman" w:hAnsi="Times New Roman" w:cs="Times New Roman"/>
                <w:sz w:val="24"/>
                <w:szCs w:val="24"/>
                <w:lang w:eastAsia="ru-RU"/>
              </w:rPr>
              <w:tab/>
              <w:t>свойства смазочных материалов</w:t>
            </w:r>
          </w:p>
        </w:tc>
      </w:tr>
    </w:tbl>
    <w:p w14:paraId="37378FA1" w14:textId="77777777"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19C02BF0"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40</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29EA2D27"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14D60EDC" w:rsidR="009B28D0" w:rsidRPr="009B28D0" w:rsidRDefault="00A34398"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00C9410C">
              <w:rPr>
                <w:rFonts w:ascii="Times New Roman" w:eastAsia="Times New Roman" w:hAnsi="Times New Roman" w:cs="Times New Roman"/>
                <w:iCs/>
                <w:sz w:val="24"/>
                <w:szCs w:val="24"/>
              </w:rPr>
              <w:t>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DA6C8A2" w:rsidR="009B28D0" w:rsidRPr="009B28D0" w:rsidRDefault="00B5618A"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6E382670" w:rsidR="009B28D0" w:rsidRPr="009B28D0" w:rsidRDefault="00B5618A"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9469"/>
        <w:gridCol w:w="996"/>
        <w:gridCol w:w="2176"/>
      </w:tblGrid>
      <w:tr w:rsidR="00C9410C" w:rsidRPr="00B5618A" w14:paraId="5843352C"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177"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177"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B5618A" w:rsidRPr="00B5618A" w14:paraId="7B1AE239" w14:textId="77777777" w:rsidTr="00B5618A">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7DB7120E" w14:textId="12B01DC6" w:rsidR="00B5618A" w:rsidRPr="00B5618A" w:rsidRDefault="00B5618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hAnsi="Times New Roman" w:cs="Times New Roman"/>
                <w:b/>
                <w:sz w:val="24"/>
                <w:szCs w:val="24"/>
              </w:rPr>
              <w:t>Раздел</w:t>
            </w:r>
            <w:r w:rsidRPr="00B5618A">
              <w:rPr>
                <w:rFonts w:ascii="Times New Roman" w:hAnsi="Times New Roman" w:cs="Times New Roman"/>
                <w:b/>
                <w:spacing w:val="-3"/>
                <w:sz w:val="24"/>
                <w:szCs w:val="24"/>
              </w:rPr>
              <w:t xml:space="preserve"> </w:t>
            </w:r>
            <w:r w:rsidRPr="00B5618A">
              <w:rPr>
                <w:rFonts w:ascii="Times New Roman" w:hAnsi="Times New Roman" w:cs="Times New Roman"/>
                <w:b/>
                <w:sz w:val="24"/>
                <w:szCs w:val="24"/>
              </w:rPr>
              <w:t>1.</w:t>
            </w:r>
            <w:r w:rsidRPr="00B5618A">
              <w:rPr>
                <w:rFonts w:ascii="Times New Roman" w:hAnsi="Times New Roman" w:cs="Times New Roman"/>
                <w:sz w:val="24"/>
                <w:szCs w:val="24"/>
              </w:rPr>
              <w:tab/>
            </w:r>
            <w:r w:rsidRPr="00B5618A">
              <w:rPr>
                <w:rFonts w:ascii="Times New Roman" w:hAnsi="Times New Roman" w:cs="Times New Roman"/>
                <w:b/>
                <w:sz w:val="24"/>
                <w:szCs w:val="24"/>
              </w:rPr>
              <w:t>Материаловедение.</w:t>
            </w:r>
          </w:p>
        </w:tc>
        <w:tc>
          <w:tcPr>
            <w:tcW w:w="334" w:type="pct"/>
            <w:tcBorders>
              <w:top w:val="single" w:sz="4" w:space="0" w:color="auto"/>
              <w:left w:val="single" w:sz="4" w:space="0" w:color="auto"/>
              <w:bottom w:val="single" w:sz="4" w:space="0" w:color="auto"/>
              <w:right w:val="single" w:sz="4" w:space="0" w:color="auto"/>
            </w:tcBorders>
          </w:tcPr>
          <w:p w14:paraId="733C9400" w14:textId="5E525A42" w:rsidR="00B5618A" w:rsidRPr="00DD299C" w:rsidRDefault="00DD299C" w:rsidP="00C9410C">
            <w:pPr>
              <w:spacing w:after="0" w:line="240" w:lineRule="auto"/>
              <w:jc w:val="center"/>
              <w:rPr>
                <w:rFonts w:ascii="Times New Roman" w:eastAsia="Times New Roman" w:hAnsi="Times New Roman" w:cs="Times New Roman"/>
                <w:b/>
                <w:bCs/>
                <w:sz w:val="24"/>
                <w:szCs w:val="24"/>
                <w:lang w:eastAsia="ru-RU"/>
              </w:rPr>
            </w:pPr>
            <w:r w:rsidRPr="00DD299C">
              <w:rPr>
                <w:rFonts w:ascii="Times New Roman" w:eastAsia="Times New Roman" w:hAnsi="Times New Roman" w:cs="Times New Roman"/>
                <w:b/>
                <w:bCs/>
                <w:sz w:val="24"/>
                <w:szCs w:val="24"/>
                <w:lang w:eastAsia="ru-RU"/>
              </w:rPr>
              <w:t>18</w:t>
            </w:r>
          </w:p>
        </w:tc>
        <w:tc>
          <w:tcPr>
            <w:tcW w:w="730" w:type="pct"/>
            <w:tcBorders>
              <w:top w:val="single" w:sz="4" w:space="0" w:color="auto"/>
              <w:left w:val="single" w:sz="4" w:space="0" w:color="auto"/>
              <w:bottom w:val="single" w:sz="4" w:space="0" w:color="auto"/>
              <w:right w:val="single" w:sz="4" w:space="0" w:color="auto"/>
            </w:tcBorders>
          </w:tcPr>
          <w:p w14:paraId="7606BA02" w14:textId="77777777" w:rsidR="00B5618A" w:rsidRPr="00B5618A" w:rsidRDefault="00B5618A" w:rsidP="00C9410C">
            <w:pPr>
              <w:spacing w:after="0" w:line="240" w:lineRule="auto"/>
              <w:jc w:val="center"/>
              <w:rPr>
                <w:rFonts w:ascii="Times New Roman" w:eastAsia="Times New Roman" w:hAnsi="Times New Roman" w:cs="Times New Roman"/>
                <w:sz w:val="24"/>
                <w:szCs w:val="24"/>
                <w:lang w:eastAsia="ru-RU"/>
              </w:rPr>
            </w:pPr>
          </w:p>
        </w:tc>
      </w:tr>
      <w:tr w:rsidR="00DD299C" w:rsidRPr="00B5618A" w14:paraId="431D98BF"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7F45EA22" w14:textId="77777777" w:rsidR="00DD299C" w:rsidRPr="00B5618A" w:rsidRDefault="00DD299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Введение</w:t>
            </w:r>
          </w:p>
        </w:tc>
        <w:tc>
          <w:tcPr>
            <w:tcW w:w="3177" w:type="pct"/>
            <w:tcBorders>
              <w:top w:val="single" w:sz="4" w:space="0" w:color="auto"/>
              <w:left w:val="single" w:sz="4" w:space="0" w:color="auto"/>
              <w:bottom w:val="single" w:sz="4" w:space="0" w:color="auto"/>
              <w:right w:val="single" w:sz="4" w:space="0" w:color="auto"/>
            </w:tcBorders>
          </w:tcPr>
          <w:p w14:paraId="12580754" w14:textId="03457155" w:rsidR="00DD299C" w:rsidRPr="00B5618A" w:rsidRDefault="00DD299C" w:rsidP="00C9410C">
            <w:pPr>
              <w:spacing w:after="0" w:line="240" w:lineRule="auto"/>
              <w:jc w:val="both"/>
              <w:rPr>
                <w:rFonts w:ascii="Times New Roman" w:eastAsia="Times New Roman" w:hAnsi="Times New Roman" w:cs="Times New Roman"/>
                <w:sz w:val="24"/>
                <w:szCs w:val="24"/>
                <w:lang w:eastAsia="ru-RU"/>
              </w:rPr>
            </w:pPr>
            <w:r w:rsidRPr="00B5618A">
              <w:rPr>
                <w:rFonts w:ascii="Times New Roman" w:hAnsi="Times New Roman" w:cs="Times New Roman"/>
                <w:sz w:val="24"/>
                <w:szCs w:val="24"/>
              </w:rPr>
              <w:t>1.</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Роль</w:t>
            </w:r>
            <w:r w:rsidRPr="00B5618A">
              <w:rPr>
                <w:rFonts w:ascii="Times New Roman" w:hAnsi="Times New Roman" w:cs="Times New Roman"/>
                <w:spacing w:val="-1"/>
                <w:sz w:val="24"/>
                <w:szCs w:val="24"/>
              </w:rPr>
              <w:t xml:space="preserve"> </w:t>
            </w:r>
            <w:r w:rsidRPr="00B5618A">
              <w:rPr>
                <w:rFonts w:ascii="Times New Roman" w:hAnsi="Times New Roman" w:cs="Times New Roman"/>
                <w:sz w:val="24"/>
                <w:szCs w:val="24"/>
              </w:rPr>
              <w:t>материалов</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в</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современной</w:t>
            </w:r>
            <w:r w:rsidRPr="00B5618A">
              <w:rPr>
                <w:rFonts w:ascii="Times New Roman" w:hAnsi="Times New Roman" w:cs="Times New Roman"/>
                <w:spacing w:val="-1"/>
                <w:sz w:val="24"/>
                <w:szCs w:val="24"/>
              </w:rPr>
              <w:t xml:space="preserve"> </w:t>
            </w:r>
            <w:r w:rsidRPr="00B5618A">
              <w:rPr>
                <w:rFonts w:ascii="Times New Roman" w:hAnsi="Times New Roman" w:cs="Times New Roman"/>
                <w:sz w:val="24"/>
                <w:szCs w:val="24"/>
              </w:rPr>
              <w:t>технике.</w:t>
            </w:r>
          </w:p>
        </w:tc>
        <w:tc>
          <w:tcPr>
            <w:tcW w:w="334" w:type="pct"/>
            <w:tcBorders>
              <w:top w:val="single" w:sz="4" w:space="0" w:color="auto"/>
              <w:left w:val="single" w:sz="4" w:space="0" w:color="auto"/>
              <w:bottom w:val="single" w:sz="4" w:space="0" w:color="auto"/>
              <w:right w:val="single" w:sz="4" w:space="0" w:color="auto"/>
            </w:tcBorders>
          </w:tcPr>
          <w:p w14:paraId="561DDE48" w14:textId="676846DF"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BD5E2F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01.ОК 02.</w:t>
            </w:r>
          </w:p>
          <w:p w14:paraId="3771F008"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04.ОК 09.</w:t>
            </w:r>
          </w:p>
          <w:p w14:paraId="291240DE"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10.ПК 1.2.</w:t>
            </w:r>
          </w:p>
          <w:p w14:paraId="3C4F55F2"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1.3.ПК 1.4.</w:t>
            </w:r>
          </w:p>
          <w:p w14:paraId="4AA101D3"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2.2.ПК 2.3.</w:t>
            </w:r>
          </w:p>
          <w:p w14:paraId="1DCFDE7C"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3.1.ПК 3.2.</w:t>
            </w:r>
          </w:p>
          <w:p w14:paraId="4A9704E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DD299C" w:rsidRPr="00B5618A" w14:paraId="30318F67"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6F1B1E29" w14:textId="77777777" w:rsidR="00DD299C" w:rsidRPr="00B5618A" w:rsidRDefault="00DD299C" w:rsidP="00B5618A">
            <w:pPr>
              <w:pStyle w:val="TableParagraph"/>
              <w:spacing w:line="275" w:lineRule="exact"/>
              <w:ind w:left="0"/>
              <w:jc w:val="center"/>
              <w:rPr>
                <w:b/>
                <w:sz w:val="24"/>
                <w:szCs w:val="24"/>
              </w:rPr>
            </w:pPr>
            <w:r w:rsidRPr="00B5618A">
              <w:rPr>
                <w:b/>
                <w:sz w:val="24"/>
                <w:szCs w:val="24"/>
              </w:rPr>
              <w:t>Тема</w:t>
            </w:r>
            <w:r w:rsidRPr="00B5618A">
              <w:rPr>
                <w:b/>
                <w:spacing w:val="-3"/>
                <w:sz w:val="24"/>
                <w:szCs w:val="24"/>
              </w:rPr>
              <w:t xml:space="preserve"> </w:t>
            </w:r>
            <w:r w:rsidRPr="00B5618A">
              <w:rPr>
                <w:b/>
                <w:sz w:val="24"/>
                <w:szCs w:val="24"/>
              </w:rPr>
              <w:t>1.1.</w:t>
            </w:r>
          </w:p>
          <w:p w14:paraId="5675A6F3" w14:textId="7E60EE2C"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hAnsi="Times New Roman" w:cs="Times New Roman"/>
                <w:b/>
                <w:sz w:val="24"/>
                <w:szCs w:val="24"/>
              </w:rPr>
              <w:t>Металлы</w:t>
            </w:r>
            <w:r w:rsidRPr="00B5618A">
              <w:rPr>
                <w:rFonts w:ascii="Times New Roman" w:hAnsi="Times New Roman" w:cs="Times New Roman"/>
                <w:b/>
                <w:spacing w:val="-4"/>
                <w:sz w:val="24"/>
                <w:szCs w:val="24"/>
              </w:rPr>
              <w:t xml:space="preserve"> </w:t>
            </w:r>
            <w:r w:rsidRPr="00B5618A">
              <w:rPr>
                <w:rFonts w:ascii="Times New Roman" w:hAnsi="Times New Roman" w:cs="Times New Roman"/>
                <w:b/>
                <w:sz w:val="24"/>
                <w:szCs w:val="24"/>
              </w:rPr>
              <w:t>и</w:t>
            </w:r>
            <w:r w:rsidRPr="00B5618A">
              <w:rPr>
                <w:rFonts w:ascii="Times New Roman" w:hAnsi="Times New Roman" w:cs="Times New Roman"/>
                <w:b/>
                <w:spacing w:val="-2"/>
                <w:sz w:val="24"/>
                <w:szCs w:val="24"/>
              </w:rPr>
              <w:t xml:space="preserve"> </w:t>
            </w:r>
            <w:r w:rsidRPr="00B5618A">
              <w:rPr>
                <w:rFonts w:ascii="Times New Roman" w:hAnsi="Times New Roman" w:cs="Times New Roman"/>
                <w:b/>
                <w:sz w:val="24"/>
                <w:szCs w:val="24"/>
              </w:rPr>
              <w:t>сплавы.</w:t>
            </w:r>
          </w:p>
        </w:tc>
        <w:tc>
          <w:tcPr>
            <w:tcW w:w="3177" w:type="pct"/>
            <w:tcBorders>
              <w:top w:val="single" w:sz="4" w:space="0" w:color="auto"/>
              <w:left w:val="single" w:sz="4" w:space="0" w:color="auto"/>
              <w:bottom w:val="single" w:sz="4" w:space="0" w:color="auto"/>
              <w:right w:val="single" w:sz="4" w:space="0" w:color="auto"/>
            </w:tcBorders>
          </w:tcPr>
          <w:p w14:paraId="5B9D84F3" w14:textId="77777777"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1.Строение</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и</w:t>
            </w:r>
            <w:r w:rsidRPr="00B5618A">
              <w:rPr>
                <w:rFonts w:ascii="Times New Roman" w:hAnsi="Times New Roman" w:cs="Times New Roman"/>
                <w:spacing w:val="-1"/>
                <w:sz w:val="24"/>
                <w:szCs w:val="24"/>
              </w:rPr>
              <w:t xml:space="preserve"> </w:t>
            </w:r>
            <w:r w:rsidRPr="00B5618A">
              <w:rPr>
                <w:rFonts w:ascii="Times New Roman" w:hAnsi="Times New Roman" w:cs="Times New Roman"/>
                <w:sz w:val="24"/>
                <w:szCs w:val="24"/>
              </w:rPr>
              <w:t>свойства</w:t>
            </w:r>
            <w:r w:rsidRPr="00B5618A">
              <w:rPr>
                <w:rFonts w:ascii="Times New Roman" w:hAnsi="Times New Roman" w:cs="Times New Roman"/>
                <w:spacing w:val="55"/>
                <w:sz w:val="24"/>
                <w:szCs w:val="24"/>
              </w:rPr>
              <w:t xml:space="preserve"> </w:t>
            </w:r>
            <w:r w:rsidRPr="00B5618A">
              <w:rPr>
                <w:rFonts w:ascii="Times New Roman" w:hAnsi="Times New Roman" w:cs="Times New Roman"/>
                <w:sz w:val="24"/>
                <w:szCs w:val="24"/>
              </w:rPr>
              <w:t>металлов.</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Основные</w:t>
            </w:r>
            <w:r w:rsidRPr="00B5618A">
              <w:rPr>
                <w:rFonts w:ascii="Times New Roman" w:hAnsi="Times New Roman" w:cs="Times New Roman"/>
                <w:spacing w:val="-1"/>
                <w:sz w:val="24"/>
                <w:szCs w:val="24"/>
              </w:rPr>
              <w:t xml:space="preserve"> </w:t>
            </w:r>
            <w:r w:rsidRPr="00B5618A">
              <w:rPr>
                <w:rFonts w:ascii="Times New Roman" w:hAnsi="Times New Roman" w:cs="Times New Roman"/>
                <w:sz w:val="24"/>
                <w:szCs w:val="24"/>
              </w:rPr>
              <w:t>сведения</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сплавов.</w:t>
            </w:r>
          </w:p>
          <w:p w14:paraId="717D1B5F" w14:textId="77777777"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2.</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Сплавы</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черных</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металлов.</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Чугуны.</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Стали.</w:t>
            </w:r>
          </w:p>
          <w:p w14:paraId="7A929B7B" w14:textId="2909A148" w:rsidR="00DD299C" w:rsidRPr="00B5618A" w:rsidRDefault="00DD299C" w:rsidP="00B5618A">
            <w:pPr>
              <w:spacing w:after="0" w:line="240" w:lineRule="auto"/>
              <w:jc w:val="both"/>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tcPr>
          <w:p w14:paraId="6563AA67" w14:textId="2673B76C"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3B8D20D6"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6B59E3B3"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620B3D9A" w14:textId="7C84B564"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hAnsi="Times New Roman" w:cs="Times New Roman"/>
                <w:b/>
                <w:sz w:val="24"/>
                <w:szCs w:val="24"/>
              </w:rPr>
              <w:t>Тема 1.2. Цветные металлы и</w:t>
            </w:r>
            <w:r w:rsidRPr="00B5618A">
              <w:rPr>
                <w:rFonts w:ascii="Times New Roman" w:hAnsi="Times New Roman" w:cs="Times New Roman"/>
                <w:b/>
                <w:spacing w:val="-58"/>
                <w:sz w:val="24"/>
                <w:szCs w:val="24"/>
              </w:rPr>
              <w:t xml:space="preserve"> </w:t>
            </w:r>
            <w:r w:rsidRPr="00B5618A">
              <w:rPr>
                <w:rFonts w:ascii="Times New Roman" w:hAnsi="Times New Roman" w:cs="Times New Roman"/>
                <w:b/>
                <w:sz w:val="24"/>
                <w:szCs w:val="24"/>
              </w:rPr>
              <w:t>сплавы.</w:t>
            </w:r>
          </w:p>
        </w:tc>
        <w:tc>
          <w:tcPr>
            <w:tcW w:w="3177" w:type="pct"/>
            <w:tcBorders>
              <w:top w:val="single" w:sz="4" w:space="0" w:color="auto"/>
              <w:left w:val="single" w:sz="4" w:space="0" w:color="auto"/>
              <w:bottom w:val="single" w:sz="4" w:space="0" w:color="auto"/>
              <w:right w:val="single" w:sz="4" w:space="0" w:color="auto"/>
            </w:tcBorders>
          </w:tcPr>
          <w:p w14:paraId="722BBC56" w14:textId="77777777"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1.Алюминий</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и</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алюминиевые</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 xml:space="preserve">сплавы. </w:t>
            </w:r>
          </w:p>
          <w:p w14:paraId="6AC82100" w14:textId="77777777"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2.Медь</w:t>
            </w:r>
            <w:r w:rsidRPr="00B5618A">
              <w:rPr>
                <w:rFonts w:ascii="Times New Roman" w:hAnsi="Times New Roman" w:cs="Times New Roman"/>
                <w:spacing w:val="-5"/>
                <w:sz w:val="24"/>
                <w:szCs w:val="24"/>
              </w:rPr>
              <w:t xml:space="preserve"> </w:t>
            </w:r>
            <w:r w:rsidRPr="00B5618A">
              <w:rPr>
                <w:rFonts w:ascii="Times New Roman" w:hAnsi="Times New Roman" w:cs="Times New Roman"/>
                <w:sz w:val="24"/>
                <w:szCs w:val="24"/>
              </w:rPr>
              <w:t>и</w:t>
            </w:r>
            <w:r w:rsidRPr="00B5618A">
              <w:rPr>
                <w:rFonts w:ascii="Times New Roman" w:hAnsi="Times New Roman" w:cs="Times New Roman"/>
                <w:spacing w:val="-4"/>
                <w:sz w:val="24"/>
                <w:szCs w:val="24"/>
              </w:rPr>
              <w:t xml:space="preserve"> </w:t>
            </w:r>
            <w:r w:rsidRPr="00B5618A">
              <w:rPr>
                <w:rFonts w:ascii="Times New Roman" w:hAnsi="Times New Roman" w:cs="Times New Roman"/>
                <w:sz w:val="24"/>
                <w:szCs w:val="24"/>
              </w:rPr>
              <w:t>медные</w:t>
            </w:r>
            <w:r w:rsidRPr="00B5618A">
              <w:rPr>
                <w:rFonts w:ascii="Times New Roman" w:hAnsi="Times New Roman" w:cs="Times New Roman"/>
                <w:spacing w:val="-6"/>
                <w:sz w:val="24"/>
                <w:szCs w:val="24"/>
              </w:rPr>
              <w:t xml:space="preserve"> </w:t>
            </w:r>
            <w:r w:rsidRPr="00B5618A">
              <w:rPr>
                <w:rFonts w:ascii="Times New Roman" w:hAnsi="Times New Roman" w:cs="Times New Roman"/>
                <w:sz w:val="24"/>
                <w:szCs w:val="24"/>
              </w:rPr>
              <w:t xml:space="preserve">сплавы. </w:t>
            </w:r>
          </w:p>
          <w:p w14:paraId="6447161C" w14:textId="236813B1"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3.Титан,</w:t>
            </w:r>
            <w:r w:rsidRPr="00B5618A">
              <w:rPr>
                <w:rFonts w:ascii="Times New Roman" w:hAnsi="Times New Roman" w:cs="Times New Roman"/>
                <w:spacing w:val="-4"/>
                <w:sz w:val="24"/>
                <w:szCs w:val="24"/>
              </w:rPr>
              <w:t xml:space="preserve"> </w:t>
            </w:r>
            <w:r w:rsidRPr="00B5618A">
              <w:rPr>
                <w:rFonts w:ascii="Times New Roman" w:hAnsi="Times New Roman" w:cs="Times New Roman"/>
                <w:sz w:val="24"/>
                <w:szCs w:val="24"/>
              </w:rPr>
              <w:t>магний</w:t>
            </w:r>
            <w:r w:rsidRPr="00B5618A">
              <w:rPr>
                <w:rFonts w:ascii="Times New Roman" w:hAnsi="Times New Roman" w:cs="Times New Roman"/>
                <w:spacing w:val="-1"/>
                <w:sz w:val="24"/>
                <w:szCs w:val="24"/>
              </w:rPr>
              <w:t xml:space="preserve"> </w:t>
            </w:r>
            <w:r w:rsidRPr="00B5618A">
              <w:rPr>
                <w:rFonts w:ascii="Times New Roman" w:hAnsi="Times New Roman" w:cs="Times New Roman"/>
                <w:sz w:val="24"/>
                <w:szCs w:val="24"/>
              </w:rPr>
              <w:t>и</w:t>
            </w:r>
            <w:r w:rsidRPr="00B5618A">
              <w:rPr>
                <w:rFonts w:ascii="Times New Roman" w:hAnsi="Times New Roman" w:cs="Times New Roman"/>
                <w:spacing w:val="-2"/>
                <w:sz w:val="24"/>
                <w:szCs w:val="24"/>
              </w:rPr>
              <w:t xml:space="preserve"> </w:t>
            </w:r>
            <w:r w:rsidRPr="00B5618A">
              <w:rPr>
                <w:rFonts w:ascii="Times New Roman" w:hAnsi="Times New Roman" w:cs="Times New Roman"/>
                <w:sz w:val="24"/>
                <w:szCs w:val="24"/>
              </w:rPr>
              <w:t>их</w:t>
            </w:r>
            <w:r w:rsidRPr="00B5618A">
              <w:rPr>
                <w:rFonts w:ascii="Times New Roman" w:hAnsi="Times New Roman" w:cs="Times New Roman"/>
                <w:spacing w:val="-3"/>
                <w:sz w:val="24"/>
                <w:szCs w:val="24"/>
              </w:rPr>
              <w:t xml:space="preserve"> </w:t>
            </w:r>
            <w:r w:rsidRPr="00B5618A">
              <w:rPr>
                <w:rFonts w:ascii="Times New Roman" w:hAnsi="Times New Roman" w:cs="Times New Roman"/>
                <w:sz w:val="24"/>
                <w:szCs w:val="24"/>
              </w:rPr>
              <w:t>сплавы.</w:t>
            </w:r>
          </w:p>
        </w:tc>
        <w:tc>
          <w:tcPr>
            <w:tcW w:w="334" w:type="pct"/>
            <w:tcBorders>
              <w:top w:val="single" w:sz="4" w:space="0" w:color="auto"/>
              <w:left w:val="single" w:sz="4" w:space="0" w:color="auto"/>
              <w:bottom w:val="single" w:sz="4" w:space="0" w:color="auto"/>
              <w:right w:val="single" w:sz="4" w:space="0" w:color="auto"/>
            </w:tcBorders>
          </w:tcPr>
          <w:p w14:paraId="16280FDC" w14:textId="40507EFB"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19F51CAD"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456A57C" w14:textId="77777777" w:rsidTr="005D2B21">
        <w:trPr>
          <w:trHeight w:val="20"/>
        </w:trPr>
        <w:tc>
          <w:tcPr>
            <w:tcW w:w="759" w:type="pct"/>
            <w:vMerge w:val="restart"/>
            <w:tcBorders>
              <w:top w:val="single" w:sz="4" w:space="0" w:color="auto"/>
              <w:left w:val="single" w:sz="4" w:space="0" w:color="auto"/>
              <w:right w:val="single" w:sz="4" w:space="0" w:color="auto"/>
            </w:tcBorders>
          </w:tcPr>
          <w:p w14:paraId="23D2E419" w14:textId="77777777" w:rsidR="00DD299C" w:rsidRPr="00B5618A" w:rsidRDefault="00DD299C" w:rsidP="00B5618A">
            <w:pPr>
              <w:pStyle w:val="TableParagraph"/>
              <w:spacing w:line="275" w:lineRule="exact"/>
              <w:ind w:left="61" w:right="284"/>
              <w:jc w:val="center"/>
              <w:rPr>
                <w:b/>
                <w:sz w:val="24"/>
                <w:szCs w:val="24"/>
              </w:rPr>
            </w:pPr>
            <w:r w:rsidRPr="00B5618A">
              <w:rPr>
                <w:b/>
                <w:sz w:val="24"/>
                <w:szCs w:val="24"/>
              </w:rPr>
              <w:t>Тема</w:t>
            </w:r>
            <w:r w:rsidRPr="00B5618A">
              <w:rPr>
                <w:b/>
                <w:spacing w:val="-3"/>
                <w:sz w:val="24"/>
                <w:szCs w:val="24"/>
              </w:rPr>
              <w:t xml:space="preserve"> </w:t>
            </w:r>
            <w:r w:rsidRPr="00B5618A">
              <w:rPr>
                <w:b/>
                <w:sz w:val="24"/>
                <w:szCs w:val="24"/>
              </w:rPr>
              <w:t>1.3.</w:t>
            </w:r>
          </w:p>
          <w:p w14:paraId="2EC5CC08" w14:textId="6C854C7A" w:rsidR="00DD299C" w:rsidRPr="00B5618A" w:rsidRDefault="00DD299C" w:rsidP="00B5618A">
            <w:pPr>
              <w:spacing w:after="0" w:line="240" w:lineRule="auto"/>
              <w:jc w:val="center"/>
              <w:rPr>
                <w:rFonts w:ascii="Times New Roman" w:hAnsi="Times New Roman" w:cs="Times New Roman"/>
                <w:b/>
                <w:sz w:val="24"/>
                <w:szCs w:val="24"/>
              </w:rPr>
            </w:pPr>
            <w:r w:rsidRPr="00B5618A">
              <w:rPr>
                <w:rFonts w:ascii="Times New Roman" w:hAnsi="Times New Roman" w:cs="Times New Roman"/>
                <w:b/>
                <w:sz w:val="24"/>
                <w:szCs w:val="24"/>
              </w:rPr>
              <w:t>Неметаллические</w:t>
            </w:r>
            <w:r w:rsidRPr="00B5618A">
              <w:rPr>
                <w:rFonts w:ascii="Times New Roman" w:hAnsi="Times New Roman" w:cs="Times New Roman"/>
                <w:b/>
                <w:spacing w:val="-6"/>
                <w:sz w:val="24"/>
                <w:szCs w:val="24"/>
              </w:rPr>
              <w:t xml:space="preserve"> </w:t>
            </w:r>
            <w:r w:rsidRPr="00B5618A">
              <w:rPr>
                <w:rFonts w:ascii="Times New Roman" w:hAnsi="Times New Roman" w:cs="Times New Roman"/>
                <w:b/>
                <w:sz w:val="24"/>
                <w:szCs w:val="24"/>
              </w:rPr>
              <w:t>материалы.</w:t>
            </w:r>
          </w:p>
        </w:tc>
        <w:tc>
          <w:tcPr>
            <w:tcW w:w="3177" w:type="pct"/>
            <w:tcBorders>
              <w:top w:val="single" w:sz="4" w:space="0" w:color="auto"/>
              <w:left w:val="single" w:sz="4" w:space="0" w:color="auto"/>
              <w:bottom w:val="single" w:sz="4" w:space="0" w:color="auto"/>
              <w:right w:val="single" w:sz="4" w:space="0" w:color="auto"/>
            </w:tcBorders>
          </w:tcPr>
          <w:p w14:paraId="7F4314DA" w14:textId="77777777"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1. Пластмассы и полимеры.</w:t>
            </w:r>
          </w:p>
          <w:p w14:paraId="4B83E1E9" w14:textId="77777777"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2.Резиновые материалы и клеи.</w:t>
            </w:r>
          </w:p>
          <w:p w14:paraId="75312AFD" w14:textId="1D7E8515" w:rsidR="00DD299C" w:rsidRPr="00B5618A" w:rsidRDefault="00DD299C" w:rsidP="00B5618A">
            <w:pPr>
              <w:spacing w:after="0" w:line="240" w:lineRule="auto"/>
              <w:jc w:val="both"/>
              <w:rPr>
                <w:rFonts w:ascii="Times New Roman" w:hAnsi="Times New Roman" w:cs="Times New Roman"/>
                <w:sz w:val="24"/>
                <w:szCs w:val="24"/>
              </w:rPr>
            </w:pPr>
            <w:r w:rsidRPr="00B5618A">
              <w:rPr>
                <w:rFonts w:ascii="Times New Roman" w:hAnsi="Times New Roman" w:cs="Times New Roman"/>
                <w:sz w:val="24"/>
                <w:szCs w:val="24"/>
              </w:rPr>
              <w:t>3.Лакокрасочные материалы. Древесные материалы.</w:t>
            </w:r>
          </w:p>
        </w:tc>
        <w:tc>
          <w:tcPr>
            <w:tcW w:w="334" w:type="pct"/>
            <w:tcBorders>
              <w:top w:val="single" w:sz="4" w:space="0" w:color="auto"/>
              <w:left w:val="single" w:sz="4" w:space="0" w:color="auto"/>
              <w:bottom w:val="single" w:sz="4" w:space="0" w:color="auto"/>
              <w:right w:val="single" w:sz="4" w:space="0" w:color="auto"/>
            </w:tcBorders>
          </w:tcPr>
          <w:p w14:paraId="7A4B352D" w14:textId="6B24275E"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3243F68F"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95CE510" w14:textId="77777777" w:rsidTr="005D2B21">
        <w:trPr>
          <w:trHeight w:val="20"/>
        </w:trPr>
        <w:tc>
          <w:tcPr>
            <w:tcW w:w="759" w:type="pct"/>
            <w:vMerge/>
            <w:tcBorders>
              <w:left w:val="single" w:sz="4" w:space="0" w:color="auto"/>
              <w:bottom w:val="single" w:sz="4" w:space="0" w:color="auto"/>
              <w:right w:val="single" w:sz="4" w:space="0" w:color="auto"/>
            </w:tcBorders>
          </w:tcPr>
          <w:p w14:paraId="08278EAD" w14:textId="77777777" w:rsidR="00DD299C" w:rsidRPr="00B5618A" w:rsidRDefault="00DD299C" w:rsidP="00B5618A">
            <w:pPr>
              <w:spacing w:after="0" w:line="240" w:lineRule="auto"/>
              <w:jc w:val="center"/>
              <w:rPr>
                <w:rFonts w:ascii="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163DE68E" w14:textId="77777777" w:rsidR="00DD299C" w:rsidRDefault="00DD299C" w:rsidP="00DD299C">
            <w:pPr>
              <w:spacing w:after="0" w:line="240" w:lineRule="auto"/>
              <w:jc w:val="both"/>
              <w:rPr>
                <w:rFonts w:ascii="Times New Roman" w:hAnsi="Times New Roman" w:cs="Times New Roman"/>
                <w:sz w:val="24"/>
                <w:szCs w:val="24"/>
              </w:rPr>
            </w:pPr>
            <w:r w:rsidRPr="00DD299C">
              <w:rPr>
                <w:rFonts w:ascii="Times New Roman" w:hAnsi="Times New Roman" w:cs="Times New Roman"/>
                <w:sz w:val="24"/>
                <w:szCs w:val="24"/>
              </w:rPr>
              <w:t>Практическое занятие №1.</w:t>
            </w:r>
            <w:r w:rsidRPr="00DD299C">
              <w:rPr>
                <w:rFonts w:ascii="Times New Roman" w:hAnsi="Times New Roman" w:cs="Times New Roman"/>
                <w:sz w:val="24"/>
                <w:szCs w:val="24"/>
              </w:rPr>
              <w:tab/>
              <w:t xml:space="preserve">Определить твердости материалов по </w:t>
            </w:r>
            <w:proofErr w:type="spellStart"/>
            <w:r w:rsidRPr="00DD299C">
              <w:rPr>
                <w:rFonts w:ascii="Times New Roman" w:hAnsi="Times New Roman" w:cs="Times New Roman"/>
                <w:sz w:val="24"/>
                <w:szCs w:val="24"/>
              </w:rPr>
              <w:t>Роквеллу</w:t>
            </w:r>
            <w:proofErr w:type="spellEnd"/>
            <w:r w:rsidRPr="00DD299C">
              <w:rPr>
                <w:rFonts w:ascii="Times New Roman" w:hAnsi="Times New Roman" w:cs="Times New Roman"/>
                <w:sz w:val="24"/>
                <w:szCs w:val="24"/>
              </w:rPr>
              <w:t xml:space="preserve"> и </w:t>
            </w:r>
            <w:proofErr w:type="spellStart"/>
            <w:r w:rsidRPr="00DD299C">
              <w:rPr>
                <w:rFonts w:ascii="Times New Roman" w:hAnsi="Times New Roman" w:cs="Times New Roman"/>
                <w:sz w:val="24"/>
                <w:szCs w:val="24"/>
              </w:rPr>
              <w:t>Бринеллу</w:t>
            </w:r>
            <w:proofErr w:type="spellEnd"/>
            <w:r w:rsidRPr="00DD299C">
              <w:rPr>
                <w:rFonts w:ascii="Times New Roman" w:hAnsi="Times New Roman" w:cs="Times New Roman"/>
                <w:sz w:val="24"/>
                <w:szCs w:val="24"/>
              </w:rPr>
              <w:t>, структуру и свойства стали и чугуна.</w:t>
            </w:r>
            <w:r w:rsidRPr="00DD299C">
              <w:rPr>
                <w:rFonts w:ascii="Times New Roman" w:hAnsi="Times New Roman" w:cs="Times New Roman"/>
                <w:sz w:val="24"/>
                <w:szCs w:val="24"/>
              </w:rPr>
              <w:tab/>
            </w:r>
          </w:p>
          <w:p w14:paraId="70992550" w14:textId="5AE5D0A4" w:rsidR="00DD299C" w:rsidRPr="00B5618A" w:rsidRDefault="00DD299C" w:rsidP="00DD299C">
            <w:pPr>
              <w:spacing w:after="0" w:line="240" w:lineRule="auto"/>
              <w:jc w:val="both"/>
              <w:rPr>
                <w:rFonts w:ascii="Times New Roman" w:hAnsi="Times New Roman" w:cs="Times New Roman"/>
                <w:sz w:val="24"/>
                <w:szCs w:val="24"/>
              </w:rPr>
            </w:pPr>
            <w:r w:rsidRPr="00DD299C">
              <w:rPr>
                <w:rFonts w:ascii="Times New Roman" w:hAnsi="Times New Roman" w:cs="Times New Roman"/>
                <w:sz w:val="24"/>
                <w:szCs w:val="24"/>
              </w:rPr>
              <w:t>Практическое занятие №2. Выполнить анализ диаграммы состояния железоуглеродистых сплавов.</w:t>
            </w:r>
            <w:r w:rsidRPr="00DD299C">
              <w:rPr>
                <w:rFonts w:ascii="Times New Roman" w:hAnsi="Times New Roman" w:cs="Times New Roman"/>
                <w:sz w:val="24"/>
                <w:szCs w:val="24"/>
              </w:rPr>
              <w:tab/>
            </w:r>
            <w:r w:rsidRPr="00DD299C">
              <w:rPr>
                <w:rFonts w:ascii="Times New Roman" w:hAnsi="Times New Roman" w:cs="Times New Roman"/>
                <w:sz w:val="24"/>
                <w:szCs w:val="24"/>
              </w:rPr>
              <w:tab/>
            </w:r>
          </w:p>
        </w:tc>
        <w:tc>
          <w:tcPr>
            <w:tcW w:w="334" w:type="pct"/>
            <w:tcBorders>
              <w:top w:val="single" w:sz="4" w:space="0" w:color="auto"/>
              <w:left w:val="single" w:sz="4" w:space="0" w:color="auto"/>
              <w:bottom w:val="single" w:sz="4" w:space="0" w:color="auto"/>
              <w:right w:val="single" w:sz="4" w:space="0" w:color="auto"/>
            </w:tcBorders>
          </w:tcPr>
          <w:p w14:paraId="40AC669C" w14:textId="77777777" w:rsidR="00DD299C"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7E5954BC" w14:textId="77777777" w:rsidR="00DD299C" w:rsidRDefault="00DD299C" w:rsidP="00B5618A">
            <w:pPr>
              <w:spacing w:after="0" w:line="240" w:lineRule="auto"/>
              <w:jc w:val="center"/>
              <w:rPr>
                <w:rFonts w:ascii="Times New Roman" w:eastAsia="Times New Roman" w:hAnsi="Times New Roman" w:cs="Times New Roman"/>
                <w:sz w:val="24"/>
                <w:szCs w:val="24"/>
                <w:lang w:eastAsia="ru-RU"/>
              </w:rPr>
            </w:pPr>
          </w:p>
          <w:p w14:paraId="3E395D2E" w14:textId="4414B645"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bottom w:val="single" w:sz="4" w:space="0" w:color="auto"/>
              <w:right w:val="single" w:sz="4" w:space="0" w:color="auto"/>
            </w:tcBorders>
          </w:tcPr>
          <w:p w14:paraId="39B895F0"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5DD15719" w14:textId="77777777" w:rsidTr="003A4F61">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5391148D" w14:textId="0EFD8866" w:rsidR="00B5618A" w:rsidRPr="00B5618A" w:rsidRDefault="00DD299C" w:rsidP="00B5618A">
            <w:pPr>
              <w:spacing w:after="0" w:line="240" w:lineRule="auto"/>
              <w:jc w:val="center"/>
              <w:rPr>
                <w:rFonts w:ascii="Times New Roman" w:eastAsia="Times New Roman" w:hAnsi="Times New Roman" w:cs="Times New Roman"/>
                <w:b/>
                <w:bCs/>
                <w:sz w:val="24"/>
                <w:szCs w:val="24"/>
                <w:lang w:eastAsia="ru-RU"/>
              </w:rPr>
            </w:pPr>
            <w:r w:rsidRPr="00DD299C">
              <w:rPr>
                <w:rFonts w:ascii="Times New Roman" w:eastAsia="Times New Roman" w:hAnsi="Times New Roman" w:cs="Times New Roman"/>
                <w:b/>
                <w:bCs/>
                <w:sz w:val="24"/>
                <w:szCs w:val="24"/>
                <w:lang w:eastAsia="ru-RU"/>
              </w:rPr>
              <w:t>Раздел 2. Слесарное дело.</w:t>
            </w:r>
          </w:p>
        </w:tc>
        <w:tc>
          <w:tcPr>
            <w:tcW w:w="334" w:type="pct"/>
            <w:tcBorders>
              <w:top w:val="single" w:sz="4" w:space="0" w:color="auto"/>
              <w:left w:val="single" w:sz="4" w:space="0" w:color="auto"/>
              <w:bottom w:val="single" w:sz="4" w:space="0" w:color="auto"/>
              <w:right w:val="single" w:sz="4" w:space="0" w:color="auto"/>
            </w:tcBorders>
          </w:tcPr>
          <w:p w14:paraId="7FCE4833" w14:textId="53EAD2D9" w:rsidR="00B5618A" w:rsidRPr="00DD299C" w:rsidRDefault="00DD299C" w:rsidP="00B5618A">
            <w:pPr>
              <w:spacing w:after="0" w:line="240" w:lineRule="auto"/>
              <w:jc w:val="center"/>
              <w:rPr>
                <w:rFonts w:ascii="Times New Roman" w:eastAsia="Times New Roman" w:hAnsi="Times New Roman" w:cs="Times New Roman"/>
                <w:b/>
                <w:bCs/>
                <w:sz w:val="24"/>
                <w:szCs w:val="24"/>
                <w:lang w:eastAsia="ru-RU"/>
              </w:rPr>
            </w:pPr>
            <w:r w:rsidRPr="00DD299C">
              <w:rPr>
                <w:rFonts w:ascii="Times New Roman" w:eastAsia="Times New Roman" w:hAnsi="Times New Roman" w:cs="Times New Roman"/>
                <w:b/>
                <w:bCs/>
                <w:sz w:val="24"/>
                <w:szCs w:val="24"/>
                <w:lang w:eastAsia="ru-RU"/>
              </w:rPr>
              <w:t>10</w:t>
            </w:r>
          </w:p>
        </w:tc>
        <w:tc>
          <w:tcPr>
            <w:tcW w:w="730" w:type="pct"/>
            <w:tcBorders>
              <w:top w:val="single" w:sz="4" w:space="0" w:color="auto"/>
              <w:left w:val="single" w:sz="4" w:space="0" w:color="auto"/>
              <w:bottom w:val="single" w:sz="4" w:space="0" w:color="auto"/>
              <w:right w:val="single" w:sz="4" w:space="0" w:color="auto"/>
            </w:tcBorders>
          </w:tcPr>
          <w:p w14:paraId="27B4CAB5" w14:textId="77777777" w:rsidR="00B5618A" w:rsidRPr="00B5618A" w:rsidRDefault="00B5618A"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50318544" w14:textId="77777777" w:rsidTr="00DD299C">
        <w:trPr>
          <w:trHeight w:val="983"/>
        </w:trPr>
        <w:tc>
          <w:tcPr>
            <w:tcW w:w="759" w:type="pct"/>
            <w:tcBorders>
              <w:top w:val="single" w:sz="4" w:space="0" w:color="auto"/>
              <w:left w:val="single" w:sz="4" w:space="0" w:color="auto"/>
              <w:right w:val="single" w:sz="4" w:space="0" w:color="auto"/>
            </w:tcBorders>
          </w:tcPr>
          <w:p w14:paraId="553581AA" w14:textId="77777777" w:rsidR="00DD299C" w:rsidRPr="00DD299C" w:rsidRDefault="00DD299C" w:rsidP="00DD299C">
            <w:pPr>
              <w:spacing w:after="0" w:line="240" w:lineRule="auto"/>
              <w:jc w:val="center"/>
              <w:rPr>
                <w:rFonts w:ascii="Times New Roman" w:eastAsia="Times New Roman" w:hAnsi="Times New Roman" w:cs="Times New Roman"/>
                <w:b/>
                <w:bCs/>
                <w:sz w:val="24"/>
                <w:szCs w:val="24"/>
                <w:lang w:eastAsia="ru-RU"/>
              </w:rPr>
            </w:pPr>
            <w:r w:rsidRPr="00DD299C">
              <w:rPr>
                <w:rFonts w:ascii="Times New Roman" w:eastAsia="Times New Roman" w:hAnsi="Times New Roman" w:cs="Times New Roman"/>
                <w:b/>
                <w:bCs/>
                <w:sz w:val="24"/>
                <w:szCs w:val="24"/>
                <w:lang w:eastAsia="ru-RU"/>
              </w:rPr>
              <w:t>Тема 2.1.</w:t>
            </w:r>
          </w:p>
          <w:p w14:paraId="5631E085" w14:textId="00BC2AE8" w:rsidR="00DD299C" w:rsidRPr="00B5618A" w:rsidRDefault="00DD299C" w:rsidP="00DD299C">
            <w:pPr>
              <w:spacing w:after="0" w:line="240" w:lineRule="auto"/>
              <w:jc w:val="center"/>
              <w:rPr>
                <w:rFonts w:ascii="Times New Roman" w:eastAsia="Times New Roman" w:hAnsi="Times New Roman" w:cs="Times New Roman"/>
                <w:sz w:val="24"/>
                <w:szCs w:val="24"/>
                <w:lang w:eastAsia="ru-RU"/>
              </w:rPr>
            </w:pPr>
            <w:r w:rsidRPr="00DD299C">
              <w:rPr>
                <w:rFonts w:ascii="Times New Roman" w:eastAsia="Times New Roman" w:hAnsi="Times New Roman" w:cs="Times New Roman"/>
                <w:b/>
                <w:bCs/>
                <w:sz w:val="24"/>
                <w:szCs w:val="24"/>
                <w:lang w:eastAsia="ru-RU"/>
              </w:rPr>
              <w:t>Организация слесарных работ.</w:t>
            </w:r>
          </w:p>
        </w:tc>
        <w:tc>
          <w:tcPr>
            <w:tcW w:w="3177" w:type="pct"/>
            <w:tcBorders>
              <w:top w:val="single" w:sz="4" w:space="0" w:color="auto"/>
              <w:left w:val="single" w:sz="4" w:space="0" w:color="auto"/>
              <w:bottom w:val="single" w:sz="4" w:space="0" w:color="auto"/>
              <w:right w:val="single" w:sz="4" w:space="0" w:color="auto"/>
            </w:tcBorders>
          </w:tcPr>
          <w:p w14:paraId="4F9037D3" w14:textId="77777777"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1. Правила техники безопасности при слесарных работах.</w:t>
            </w:r>
          </w:p>
          <w:p w14:paraId="6ABA6D32" w14:textId="77777777"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2. Устройство и назначение слесарного верстака, параллельных тисков.</w:t>
            </w:r>
          </w:p>
          <w:p w14:paraId="527F2874" w14:textId="0CFC0550" w:rsidR="00DD299C" w:rsidRPr="00B5618A"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3. Правила выбора и применения инструментов для слесарных работ.</w:t>
            </w:r>
          </w:p>
        </w:tc>
        <w:tc>
          <w:tcPr>
            <w:tcW w:w="334" w:type="pct"/>
            <w:tcBorders>
              <w:top w:val="single" w:sz="4" w:space="0" w:color="auto"/>
              <w:left w:val="single" w:sz="4" w:space="0" w:color="auto"/>
              <w:bottom w:val="single" w:sz="4" w:space="0" w:color="auto"/>
              <w:right w:val="single" w:sz="4" w:space="0" w:color="auto"/>
            </w:tcBorders>
          </w:tcPr>
          <w:p w14:paraId="733FD7AF" w14:textId="72A7A3CC"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val="restart"/>
            <w:tcBorders>
              <w:top w:val="single" w:sz="4" w:space="0" w:color="auto"/>
              <w:left w:val="single" w:sz="4" w:space="0" w:color="auto"/>
              <w:right w:val="single" w:sz="4" w:space="0" w:color="auto"/>
            </w:tcBorders>
          </w:tcPr>
          <w:p w14:paraId="55320DA9"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01.ОК 02.</w:t>
            </w:r>
          </w:p>
          <w:p w14:paraId="7C4301A7"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04.ОК 09.</w:t>
            </w:r>
          </w:p>
          <w:p w14:paraId="31A36E23"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10.</w:t>
            </w:r>
          </w:p>
          <w:p w14:paraId="51E944FC" w14:textId="44301382"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lastRenderedPageBreak/>
              <w:t>ПК 1.2.ПК 1.3.</w:t>
            </w:r>
          </w:p>
          <w:p w14:paraId="435AD24F" w14:textId="03694B35"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1.4.ПК 2.2.</w:t>
            </w:r>
          </w:p>
          <w:p w14:paraId="3AE2CE2F" w14:textId="7976CFB8"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2.3.ПК 3.1.</w:t>
            </w:r>
          </w:p>
          <w:p w14:paraId="454EB5F9" w14:textId="5E0BD122"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3.2.ПК 3.3.</w:t>
            </w:r>
          </w:p>
          <w:p w14:paraId="734243D7" w14:textId="77A7EDB1"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 ЛР 28</w:t>
            </w:r>
          </w:p>
        </w:tc>
      </w:tr>
      <w:tr w:rsidR="00DD299C" w:rsidRPr="00B5618A" w14:paraId="42077C8D" w14:textId="77777777" w:rsidTr="00C215D5">
        <w:trPr>
          <w:trHeight w:val="20"/>
        </w:trPr>
        <w:tc>
          <w:tcPr>
            <w:tcW w:w="759" w:type="pct"/>
            <w:vMerge w:val="restart"/>
            <w:tcBorders>
              <w:left w:val="single" w:sz="4" w:space="0" w:color="auto"/>
              <w:right w:val="single" w:sz="4" w:space="0" w:color="auto"/>
            </w:tcBorders>
          </w:tcPr>
          <w:p w14:paraId="044C6993" w14:textId="77777777" w:rsidR="00DD299C" w:rsidRPr="00DD299C" w:rsidRDefault="00DD299C" w:rsidP="00DD299C">
            <w:pPr>
              <w:spacing w:after="0" w:line="240" w:lineRule="auto"/>
              <w:jc w:val="center"/>
              <w:rPr>
                <w:rFonts w:ascii="Times New Roman" w:eastAsia="Times New Roman" w:hAnsi="Times New Roman" w:cs="Times New Roman"/>
                <w:b/>
                <w:bCs/>
                <w:sz w:val="24"/>
                <w:szCs w:val="24"/>
                <w:lang w:eastAsia="ru-RU"/>
              </w:rPr>
            </w:pPr>
            <w:r w:rsidRPr="00DD299C">
              <w:rPr>
                <w:rFonts w:ascii="Times New Roman" w:eastAsia="Times New Roman" w:hAnsi="Times New Roman" w:cs="Times New Roman"/>
                <w:b/>
                <w:bCs/>
                <w:sz w:val="24"/>
                <w:szCs w:val="24"/>
                <w:lang w:eastAsia="ru-RU"/>
              </w:rPr>
              <w:lastRenderedPageBreak/>
              <w:t>Тема 2.2.</w:t>
            </w:r>
          </w:p>
          <w:p w14:paraId="2D4665EC" w14:textId="027ACF06" w:rsidR="00DD299C" w:rsidRPr="00B5618A" w:rsidRDefault="00DD299C" w:rsidP="00DD299C">
            <w:pPr>
              <w:spacing w:after="0" w:line="240" w:lineRule="auto"/>
              <w:jc w:val="center"/>
              <w:rPr>
                <w:rFonts w:ascii="Times New Roman" w:eastAsia="Times New Roman" w:hAnsi="Times New Roman" w:cs="Times New Roman"/>
                <w:sz w:val="24"/>
                <w:szCs w:val="24"/>
                <w:lang w:eastAsia="ru-RU"/>
              </w:rPr>
            </w:pPr>
            <w:proofErr w:type="spellStart"/>
            <w:r w:rsidRPr="00DD299C">
              <w:rPr>
                <w:rFonts w:ascii="Times New Roman" w:eastAsia="Times New Roman" w:hAnsi="Times New Roman" w:cs="Times New Roman"/>
                <w:b/>
                <w:bCs/>
                <w:sz w:val="24"/>
                <w:szCs w:val="24"/>
                <w:lang w:eastAsia="ru-RU"/>
              </w:rPr>
              <w:t>Общеслесарные</w:t>
            </w:r>
            <w:proofErr w:type="spellEnd"/>
            <w:r w:rsidRPr="00DD299C">
              <w:rPr>
                <w:rFonts w:ascii="Times New Roman" w:eastAsia="Times New Roman" w:hAnsi="Times New Roman" w:cs="Times New Roman"/>
                <w:b/>
                <w:bCs/>
                <w:sz w:val="24"/>
                <w:szCs w:val="24"/>
                <w:lang w:eastAsia="ru-RU"/>
              </w:rPr>
              <w:t xml:space="preserve"> работы.</w:t>
            </w:r>
          </w:p>
        </w:tc>
        <w:tc>
          <w:tcPr>
            <w:tcW w:w="3177" w:type="pct"/>
            <w:tcBorders>
              <w:top w:val="single" w:sz="4" w:space="0" w:color="auto"/>
              <w:left w:val="single" w:sz="4" w:space="0" w:color="auto"/>
              <w:bottom w:val="single" w:sz="4" w:space="0" w:color="auto"/>
              <w:right w:val="single" w:sz="4" w:space="0" w:color="auto"/>
            </w:tcBorders>
          </w:tcPr>
          <w:p w14:paraId="06422EF2" w14:textId="77777777"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1. Плоскостная и объёмная разметка.</w:t>
            </w:r>
          </w:p>
          <w:p w14:paraId="340FB99B" w14:textId="77777777"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2. Технология рубки и резки металла.</w:t>
            </w:r>
          </w:p>
          <w:p w14:paraId="5A5031EB" w14:textId="77777777"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3. Технология правки и гибки металла.</w:t>
            </w:r>
          </w:p>
          <w:p w14:paraId="5197F091" w14:textId="77777777"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4. Технология опиливания и шабрения металла.</w:t>
            </w:r>
          </w:p>
          <w:p w14:paraId="00C0D7CB" w14:textId="4CF4CF9B" w:rsidR="00DD299C" w:rsidRPr="00B5618A"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5. Технология сверления отверстий.</w:t>
            </w:r>
          </w:p>
        </w:tc>
        <w:tc>
          <w:tcPr>
            <w:tcW w:w="334" w:type="pct"/>
            <w:tcBorders>
              <w:top w:val="single" w:sz="4" w:space="0" w:color="auto"/>
              <w:left w:val="single" w:sz="4" w:space="0" w:color="auto"/>
              <w:bottom w:val="single" w:sz="4" w:space="0" w:color="auto"/>
              <w:right w:val="single" w:sz="4" w:space="0" w:color="auto"/>
            </w:tcBorders>
          </w:tcPr>
          <w:p w14:paraId="01233E0C"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c>
          <w:tcPr>
            <w:tcW w:w="730" w:type="pct"/>
            <w:vMerge/>
            <w:tcBorders>
              <w:left w:val="single" w:sz="4" w:space="0" w:color="auto"/>
              <w:right w:val="single" w:sz="4" w:space="0" w:color="auto"/>
            </w:tcBorders>
          </w:tcPr>
          <w:p w14:paraId="401007C9"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2A08E1A8" w14:textId="77777777" w:rsidTr="00B5618A">
        <w:trPr>
          <w:trHeight w:val="20"/>
        </w:trPr>
        <w:tc>
          <w:tcPr>
            <w:tcW w:w="759" w:type="pct"/>
            <w:vMerge/>
            <w:tcBorders>
              <w:left w:val="single" w:sz="4" w:space="0" w:color="auto"/>
              <w:bottom w:val="single" w:sz="4" w:space="0" w:color="auto"/>
              <w:right w:val="single" w:sz="4" w:space="0" w:color="auto"/>
            </w:tcBorders>
          </w:tcPr>
          <w:p w14:paraId="02921502"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c>
          <w:tcPr>
            <w:tcW w:w="3177" w:type="pct"/>
            <w:tcBorders>
              <w:top w:val="single" w:sz="4" w:space="0" w:color="auto"/>
              <w:left w:val="single" w:sz="4" w:space="0" w:color="auto"/>
              <w:bottom w:val="single" w:sz="4" w:space="0" w:color="auto"/>
              <w:right w:val="single" w:sz="4" w:space="0" w:color="auto"/>
            </w:tcBorders>
          </w:tcPr>
          <w:p w14:paraId="39FD56E6" w14:textId="4364095F"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 xml:space="preserve">Лабораторное занятие № </w:t>
            </w:r>
            <w:r>
              <w:rPr>
                <w:rFonts w:ascii="Times New Roman" w:eastAsia="Times New Roman" w:hAnsi="Times New Roman" w:cs="Times New Roman"/>
                <w:sz w:val="24"/>
                <w:szCs w:val="24"/>
                <w:lang w:eastAsia="ru-RU"/>
              </w:rPr>
              <w:t>1</w:t>
            </w:r>
            <w:r w:rsidRPr="00DD299C">
              <w:rPr>
                <w:rFonts w:ascii="Times New Roman" w:eastAsia="Times New Roman" w:hAnsi="Times New Roman" w:cs="Times New Roman"/>
                <w:sz w:val="24"/>
                <w:szCs w:val="24"/>
                <w:lang w:eastAsia="ru-RU"/>
              </w:rPr>
              <w:t>. Выполнить разметку плоских поверхностей.</w:t>
            </w:r>
          </w:p>
          <w:p w14:paraId="46FB8E32" w14:textId="71B09C88" w:rsidR="00DD299C" w:rsidRPr="00DD299C"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 xml:space="preserve">Лабораторное занятие № </w:t>
            </w:r>
            <w:r>
              <w:rPr>
                <w:rFonts w:ascii="Times New Roman" w:eastAsia="Times New Roman" w:hAnsi="Times New Roman" w:cs="Times New Roman"/>
                <w:sz w:val="24"/>
                <w:szCs w:val="24"/>
                <w:lang w:eastAsia="ru-RU"/>
              </w:rPr>
              <w:t>2</w:t>
            </w:r>
            <w:r w:rsidRPr="00DD299C">
              <w:rPr>
                <w:rFonts w:ascii="Times New Roman" w:eastAsia="Times New Roman" w:hAnsi="Times New Roman" w:cs="Times New Roman"/>
                <w:sz w:val="24"/>
                <w:szCs w:val="24"/>
                <w:lang w:eastAsia="ru-RU"/>
              </w:rPr>
              <w:t>. Выполнить рубку металла.</w:t>
            </w:r>
          </w:p>
          <w:p w14:paraId="393CAFE4" w14:textId="74CEB36F" w:rsidR="00DD299C" w:rsidRPr="00B5618A" w:rsidRDefault="00DD299C" w:rsidP="00DD299C">
            <w:pPr>
              <w:spacing w:after="0" w:line="240" w:lineRule="auto"/>
              <w:jc w:val="both"/>
              <w:rPr>
                <w:rFonts w:ascii="Times New Roman" w:eastAsia="Times New Roman" w:hAnsi="Times New Roman" w:cs="Times New Roman"/>
                <w:sz w:val="24"/>
                <w:szCs w:val="24"/>
                <w:lang w:eastAsia="ru-RU"/>
              </w:rPr>
            </w:pPr>
            <w:r w:rsidRPr="00DD299C">
              <w:rPr>
                <w:rFonts w:ascii="Times New Roman" w:eastAsia="Times New Roman" w:hAnsi="Times New Roman" w:cs="Times New Roman"/>
                <w:sz w:val="24"/>
                <w:szCs w:val="24"/>
                <w:lang w:eastAsia="ru-RU"/>
              </w:rPr>
              <w:t xml:space="preserve">Лабораторное занятие № </w:t>
            </w:r>
            <w:r>
              <w:rPr>
                <w:rFonts w:ascii="Times New Roman" w:eastAsia="Times New Roman" w:hAnsi="Times New Roman" w:cs="Times New Roman"/>
                <w:sz w:val="24"/>
                <w:szCs w:val="24"/>
                <w:lang w:eastAsia="ru-RU"/>
              </w:rPr>
              <w:t>3</w:t>
            </w:r>
            <w:r w:rsidRPr="00DD299C">
              <w:rPr>
                <w:rFonts w:ascii="Times New Roman" w:eastAsia="Times New Roman" w:hAnsi="Times New Roman" w:cs="Times New Roman"/>
                <w:sz w:val="24"/>
                <w:szCs w:val="24"/>
                <w:lang w:eastAsia="ru-RU"/>
              </w:rPr>
              <w:t xml:space="preserve">. Выполнить </w:t>
            </w:r>
            <w:proofErr w:type="spellStart"/>
            <w:r w:rsidRPr="00DD299C">
              <w:rPr>
                <w:rFonts w:ascii="Times New Roman" w:eastAsia="Times New Roman" w:hAnsi="Times New Roman" w:cs="Times New Roman"/>
                <w:sz w:val="24"/>
                <w:szCs w:val="24"/>
                <w:lang w:eastAsia="ru-RU"/>
              </w:rPr>
              <w:t>гибку</w:t>
            </w:r>
            <w:proofErr w:type="spellEnd"/>
            <w:r w:rsidRPr="00DD299C">
              <w:rPr>
                <w:rFonts w:ascii="Times New Roman" w:eastAsia="Times New Roman" w:hAnsi="Times New Roman" w:cs="Times New Roman"/>
                <w:sz w:val="24"/>
                <w:szCs w:val="24"/>
                <w:lang w:eastAsia="ru-RU"/>
              </w:rPr>
              <w:t xml:space="preserve"> металла правки металла.</w:t>
            </w:r>
          </w:p>
        </w:tc>
        <w:tc>
          <w:tcPr>
            <w:tcW w:w="334" w:type="pct"/>
            <w:tcBorders>
              <w:top w:val="single" w:sz="4" w:space="0" w:color="auto"/>
              <w:left w:val="single" w:sz="4" w:space="0" w:color="auto"/>
              <w:bottom w:val="single" w:sz="4" w:space="0" w:color="auto"/>
              <w:right w:val="single" w:sz="4" w:space="0" w:color="auto"/>
            </w:tcBorders>
          </w:tcPr>
          <w:p w14:paraId="740CF8FD" w14:textId="77777777" w:rsidR="00DD299C"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2924A61B" w14:textId="77777777" w:rsidR="00DD299C"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68348037" w14:textId="7E05228F"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bottom w:val="single" w:sz="4" w:space="0" w:color="auto"/>
              <w:right w:val="single" w:sz="4" w:space="0" w:color="auto"/>
            </w:tcBorders>
          </w:tcPr>
          <w:p w14:paraId="4127AC46"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28E53386" w14:textId="77777777" w:rsidTr="00005C13">
        <w:trPr>
          <w:trHeight w:val="20"/>
        </w:trPr>
        <w:tc>
          <w:tcPr>
            <w:tcW w:w="3936" w:type="pct"/>
            <w:gridSpan w:val="2"/>
          </w:tcPr>
          <w:p w14:paraId="445F6552" w14:textId="2021EAAB"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B5618A" w:rsidRPr="00B5618A" w:rsidRDefault="00B5618A" w:rsidP="00B5618A">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r w:rsidR="00B5618A" w:rsidRPr="00B5618A" w14:paraId="00D4B091" w14:textId="77777777" w:rsidTr="00005C13">
        <w:trPr>
          <w:trHeight w:val="20"/>
        </w:trPr>
        <w:tc>
          <w:tcPr>
            <w:tcW w:w="3936" w:type="pct"/>
            <w:gridSpan w:val="2"/>
          </w:tcPr>
          <w:p w14:paraId="7BF6761D" w14:textId="77777777"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46813F5A" w:rsidR="00B5618A" w:rsidRPr="00B5618A" w:rsidRDefault="00DD299C" w:rsidP="00B5618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30" w:type="pct"/>
          </w:tcPr>
          <w:p w14:paraId="58885293"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3E3AE4C7"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3A4F61">
        <w:rPr>
          <w:rFonts w:ascii="Times New Roman" w:eastAsia="Times New Roman" w:hAnsi="Times New Roman" w:cs="Times New Roman"/>
          <w:bCs/>
          <w:sz w:val="28"/>
          <w:szCs w:val="28"/>
          <w:lang w:eastAsia="ru-RU"/>
        </w:rPr>
        <w:t xml:space="preserve">Основы </w:t>
      </w:r>
      <w:r w:rsidR="00DD299C">
        <w:rPr>
          <w:rFonts w:ascii="Times New Roman" w:eastAsia="Times New Roman" w:hAnsi="Times New Roman" w:cs="Times New Roman"/>
          <w:bCs/>
          <w:sz w:val="28"/>
          <w:szCs w:val="28"/>
          <w:lang w:eastAsia="ru-RU"/>
        </w:rPr>
        <w:t>материаловедения</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6FFB2081" w14:textId="77777777"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Основные источники:</w:t>
      </w:r>
    </w:p>
    <w:p w14:paraId="101AFA04" w14:textId="77777777"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1.</w:t>
      </w:r>
      <w:r w:rsidRPr="00DD299C">
        <w:rPr>
          <w:rFonts w:ascii="Times New Roman" w:eastAsia="Times New Roman" w:hAnsi="Times New Roman" w:cs="Times New Roman"/>
          <w:bCs/>
          <w:sz w:val="28"/>
          <w:szCs w:val="28"/>
          <w:lang w:eastAsia="ru-RU"/>
        </w:rPr>
        <w:tab/>
      </w:r>
      <w:proofErr w:type="spellStart"/>
      <w:r w:rsidRPr="00DD299C">
        <w:rPr>
          <w:rFonts w:ascii="Times New Roman" w:eastAsia="Times New Roman" w:hAnsi="Times New Roman" w:cs="Times New Roman"/>
          <w:bCs/>
          <w:sz w:val="28"/>
          <w:szCs w:val="28"/>
          <w:lang w:eastAsia="ru-RU"/>
        </w:rPr>
        <w:t>Адаскин</w:t>
      </w:r>
      <w:proofErr w:type="spellEnd"/>
      <w:r w:rsidRPr="00DD299C">
        <w:rPr>
          <w:rFonts w:ascii="Times New Roman" w:eastAsia="Times New Roman" w:hAnsi="Times New Roman" w:cs="Times New Roman"/>
          <w:bCs/>
          <w:sz w:val="28"/>
          <w:szCs w:val="28"/>
          <w:lang w:eastAsia="ru-RU"/>
        </w:rPr>
        <w:t xml:space="preserve"> А.М., Зуев В.М. Материаловедение Учебное пособие М. ОИЦ Академия 2017. 288 с.</w:t>
      </w:r>
    </w:p>
    <w:p w14:paraId="75F61662" w14:textId="77777777"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2.</w:t>
      </w:r>
      <w:r w:rsidRPr="00DD299C">
        <w:rPr>
          <w:rFonts w:ascii="Times New Roman" w:eastAsia="Times New Roman" w:hAnsi="Times New Roman" w:cs="Times New Roman"/>
          <w:bCs/>
          <w:sz w:val="28"/>
          <w:szCs w:val="28"/>
          <w:lang w:eastAsia="ru-RU"/>
        </w:rPr>
        <w:tab/>
        <w:t>Покровский Б.С. Общий курс слесарного дела Учебное пособие М. ОИЦ Академия 2019. 80 с.</w:t>
      </w:r>
    </w:p>
    <w:p w14:paraId="7CC5B0DF" w14:textId="77777777"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3.</w:t>
      </w:r>
      <w:r w:rsidRPr="00DD299C">
        <w:rPr>
          <w:rFonts w:ascii="Times New Roman" w:eastAsia="Times New Roman" w:hAnsi="Times New Roman" w:cs="Times New Roman"/>
          <w:bCs/>
          <w:sz w:val="28"/>
          <w:szCs w:val="28"/>
          <w:lang w:eastAsia="ru-RU"/>
        </w:rPr>
        <w:tab/>
        <w:t>Покровский Б.С. Основы слесарного дела Рабочая тетрадь М. ОИЦ Академия 2018.</w:t>
      </w:r>
    </w:p>
    <w:p w14:paraId="1A540F36" w14:textId="3373EEAE"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 xml:space="preserve"> 4.</w:t>
      </w:r>
      <w:r w:rsidRPr="00DD299C">
        <w:rPr>
          <w:rFonts w:ascii="Times New Roman" w:eastAsia="Times New Roman" w:hAnsi="Times New Roman" w:cs="Times New Roman"/>
          <w:bCs/>
          <w:sz w:val="28"/>
          <w:szCs w:val="28"/>
          <w:lang w:eastAsia="ru-RU"/>
        </w:rPr>
        <w:tab/>
        <w:t>Покровский Б.С. Основы слесарного дела Учебник для нач. проф. образования М. ОИЦ Академия 2019. 272 с.</w:t>
      </w:r>
    </w:p>
    <w:p w14:paraId="25D848CF" w14:textId="77777777"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5.</w:t>
      </w:r>
      <w:r w:rsidRPr="00DD299C">
        <w:rPr>
          <w:rFonts w:ascii="Times New Roman" w:eastAsia="Times New Roman" w:hAnsi="Times New Roman" w:cs="Times New Roman"/>
          <w:bCs/>
          <w:sz w:val="28"/>
          <w:szCs w:val="28"/>
          <w:lang w:eastAsia="ru-RU"/>
        </w:rPr>
        <w:tab/>
        <w:t>Рогов В.А., Позняк Г.Г. Современные машиностроительные материалы и заготовки Учебное пособие ОИЦ Академия 2017. 336 с.</w:t>
      </w:r>
    </w:p>
    <w:p w14:paraId="49AA6E9B" w14:textId="77777777" w:rsid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p>
    <w:p w14:paraId="756DFDE5" w14:textId="01984562"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Дополнительные источники:</w:t>
      </w:r>
    </w:p>
    <w:p w14:paraId="17B22C16" w14:textId="77777777" w:rsidR="00DD299C"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1.</w:t>
      </w:r>
      <w:r w:rsidRPr="00DD299C">
        <w:rPr>
          <w:rFonts w:ascii="Times New Roman" w:eastAsia="Times New Roman" w:hAnsi="Times New Roman" w:cs="Times New Roman"/>
          <w:bCs/>
          <w:sz w:val="28"/>
          <w:szCs w:val="28"/>
          <w:lang w:eastAsia="ru-RU"/>
        </w:rPr>
        <w:tab/>
        <w:t>Покровский Б.С., Скакун В.А. Слесарное дело Альбом плакатов М. ОИЦ «Академия», 2018. 30 шт.</w:t>
      </w:r>
    </w:p>
    <w:p w14:paraId="005FD2F9" w14:textId="2951FF11" w:rsidR="009B28D0" w:rsidRPr="00DD299C" w:rsidRDefault="00DD299C" w:rsidP="00DD299C">
      <w:pPr>
        <w:spacing w:after="0" w:line="240" w:lineRule="auto"/>
        <w:ind w:firstLine="426"/>
        <w:contextualSpacing/>
        <w:jc w:val="both"/>
        <w:rPr>
          <w:rFonts w:ascii="Times New Roman" w:eastAsia="Times New Roman" w:hAnsi="Times New Roman" w:cs="Times New Roman"/>
          <w:bCs/>
          <w:sz w:val="28"/>
          <w:szCs w:val="28"/>
          <w:lang w:eastAsia="ru-RU"/>
        </w:rPr>
      </w:pPr>
      <w:r w:rsidRPr="00DD299C">
        <w:rPr>
          <w:rFonts w:ascii="Times New Roman" w:eastAsia="Times New Roman" w:hAnsi="Times New Roman" w:cs="Times New Roman"/>
          <w:bCs/>
          <w:sz w:val="28"/>
          <w:szCs w:val="28"/>
          <w:lang w:eastAsia="ru-RU"/>
        </w:rPr>
        <w:t>2.</w:t>
      </w:r>
      <w:r w:rsidRPr="00DD299C">
        <w:rPr>
          <w:rFonts w:ascii="Times New Roman" w:eastAsia="Times New Roman" w:hAnsi="Times New Roman" w:cs="Times New Roman"/>
          <w:bCs/>
          <w:sz w:val="28"/>
          <w:szCs w:val="28"/>
          <w:lang w:eastAsia="ru-RU"/>
        </w:rPr>
        <w:tab/>
        <w:t>Электронные</w:t>
      </w:r>
      <w:r w:rsidRPr="00DD299C">
        <w:rPr>
          <w:rFonts w:ascii="Times New Roman" w:eastAsia="Times New Roman" w:hAnsi="Times New Roman" w:cs="Times New Roman"/>
          <w:bCs/>
          <w:sz w:val="28"/>
          <w:szCs w:val="28"/>
          <w:lang w:eastAsia="ru-RU"/>
        </w:rPr>
        <w:tab/>
        <w:t>ресурс</w:t>
      </w:r>
      <w:r w:rsidRPr="00DD299C">
        <w:rPr>
          <w:rFonts w:ascii="Times New Roman" w:eastAsia="Times New Roman" w:hAnsi="Times New Roman" w:cs="Times New Roman"/>
          <w:bCs/>
          <w:sz w:val="28"/>
          <w:szCs w:val="28"/>
          <w:lang w:eastAsia="ru-RU"/>
        </w:rPr>
        <w:tab/>
        <w:t>«Слесарные</w:t>
      </w:r>
      <w:r w:rsidRPr="00DD299C">
        <w:rPr>
          <w:rFonts w:ascii="Times New Roman" w:eastAsia="Times New Roman" w:hAnsi="Times New Roman" w:cs="Times New Roman"/>
          <w:bCs/>
          <w:sz w:val="28"/>
          <w:szCs w:val="28"/>
          <w:lang w:eastAsia="ru-RU"/>
        </w:rPr>
        <w:tab/>
        <w:t>работы».</w:t>
      </w:r>
      <w:r w:rsidRPr="00DD299C">
        <w:rPr>
          <w:rFonts w:ascii="Times New Roman" w:eastAsia="Times New Roman" w:hAnsi="Times New Roman" w:cs="Times New Roman"/>
          <w:bCs/>
          <w:sz w:val="28"/>
          <w:szCs w:val="28"/>
          <w:lang w:eastAsia="ru-RU"/>
        </w:rPr>
        <w:tab/>
        <w:t>Форма</w:t>
      </w:r>
      <w:r w:rsidRPr="00DD299C">
        <w:rPr>
          <w:rFonts w:ascii="Times New Roman" w:eastAsia="Times New Roman" w:hAnsi="Times New Roman" w:cs="Times New Roman"/>
          <w:bCs/>
          <w:sz w:val="28"/>
          <w:szCs w:val="28"/>
          <w:lang w:eastAsia="ru-RU"/>
        </w:rPr>
        <w:tab/>
        <w:t>доступа: http://metalhandling.ru</w:t>
      </w:r>
    </w:p>
    <w:p w14:paraId="719670D7" w14:textId="77777777" w:rsidR="00DD299C" w:rsidRDefault="00DD299C" w:rsidP="00C9266F">
      <w:pPr>
        <w:spacing w:after="0"/>
        <w:ind w:firstLine="709"/>
        <w:contextualSpacing/>
        <w:rPr>
          <w:rFonts w:ascii="Times New Roman" w:eastAsia="Times New Roman" w:hAnsi="Times New Roman" w:cs="Times New Roman"/>
          <w:b/>
          <w:sz w:val="28"/>
          <w:szCs w:val="28"/>
          <w:lang w:eastAsia="ru-RU"/>
        </w:rPr>
      </w:pPr>
    </w:p>
    <w:p w14:paraId="772D5918" w14:textId="49B2F60F"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8A3263"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8A3263"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8A3263"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77777777" w:rsidR="009B28D0" w:rsidRP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DD299C" w:rsidRDefault="00DD299C" w:rsidP="00DD299C">
            <w:pPr>
              <w:pStyle w:val="TableParagraph"/>
              <w:ind w:right="98" w:firstLine="20"/>
              <w:jc w:val="both"/>
              <w:rPr>
                <w:b/>
                <w:sz w:val="24"/>
              </w:rPr>
            </w:pPr>
            <w:r w:rsidRPr="00DD299C">
              <w:rPr>
                <w:b/>
                <w:sz w:val="24"/>
              </w:rPr>
              <w:t>Умения:</w:t>
            </w:r>
          </w:p>
          <w:p w14:paraId="18C30C2E"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выполнять производственные работы с учетом характеристик металлов и сплавов;</w:t>
            </w:r>
          </w:p>
          <w:p w14:paraId="0DB6F311"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 xml:space="preserve">выполнять </w:t>
            </w:r>
            <w:proofErr w:type="spellStart"/>
            <w:r w:rsidRPr="00DD299C">
              <w:rPr>
                <w:bCs/>
                <w:sz w:val="24"/>
              </w:rPr>
              <w:t>общеслесарные</w:t>
            </w:r>
            <w:proofErr w:type="spellEnd"/>
            <w:r w:rsidRPr="00DD299C">
              <w:rPr>
                <w:bCs/>
                <w:sz w:val="24"/>
              </w:rPr>
              <w:t xml:space="preserve"> работы: разметку, рубку, правку, </w:t>
            </w:r>
            <w:proofErr w:type="spellStart"/>
            <w:r w:rsidRPr="00DD299C">
              <w:rPr>
                <w:bCs/>
                <w:sz w:val="24"/>
              </w:rPr>
              <w:t>гибку</w:t>
            </w:r>
            <w:proofErr w:type="spellEnd"/>
            <w:r w:rsidRPr="00DD299C">
              <w:rPr>
                <w:bCs/>
                <w:sz w:val="24"/>
              </w:rPr>
              <w:t xml:space="preserve">, резку, опиливание, шабрение металла, сверление, </w:t>
            </w:r>
            <w:proofErr w:type="spellStart"/>
            <w:r w:rsidRPr="00DD299C">
              <w:rPr>
                <w:bCs/>
                <w:sz w:val="24"/>
              </w:rPr>
              <w:t>зенкование</w:t>
            </w:r>
            <w:proofErr w:type="spellEnd"/>
            <w:r w:rsidRPr="00DD299C">
              <w:rPr>
                <w:bCs/>
                <w:sz w:val="24"/>
              </w:rPr>
              <w:t xml:space="preserve"> и развертывание отверстий, клепку, пайку, лужение и склеивание, нарезание резьбы;</w:t>
            </w:r>
          </w:p>
          <w:p w14:paraId="3E97890D"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подбирать материалы и выполнять смазку деталей и узлов.</w:t>
            </w:r>
          </w:p>
          <w:p w14:paraId="56718233" w14:textId="77777777" w:rsidR="00DD299C" w:rsidRPr="00DD299C" w:rsidRDefault="00DD299C" w:rsidP="00DD299C">
            <w:pPr>
              <w:pStyle w:val="TableParagraph"/>
              <w:ind w:right="98" w:firstLine="20"/>
              <w:jc w:val="both"/>
              <w:rPr>
                <w:b/>
                <w:sz w:val="24"/>
              </w:rPr>
            </w:pPr>
            <w:r w:rsidRPr="00DD299C">
              <w:rPr>
                <w:b/>
                <w:sz w:val="24"/>
              </w:rPr>
              <w:t>Знания:</w:t>
            </w:r>
          </w:p>
          <w:p w14:paraId="5B9CCD7F"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основные виды конструкционных и сырьевых, металлических и неметаллических материалов;</w:t>
            </w:r>
          </w:p>
          <w:p w14:paraId="29845B5A"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особенности строения металлов и сплавов;</w:t>
            </w:r>
          </w:p>
          <w:p w14:paraId="55B159D8"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основные сведения о назначении и свойствах металлов и сплавов, о технологии их производства;</w:t>
            </w:r>
          </w:p>
          <w:p w14:paraId="0FD09E9F"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виды обработки металлов и сплавов;</w:t>
            </w:r>
          </w:p>
          <w:p w14:paraId="5161E37F"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виды слесарных работ;</w:t>
            </w:r>
          </w:p>
          <w:p w14:paraId="33615FA5"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правила выбора и применения инструментов;</w:t>
            </w:r>
          </w:p>
          <w:p w14:paraId="399F14FC"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последовательность слесарных операций;</w:t>
            </w:r>
          </w:p>
          <w:p w14:paraId="26F4CB6F"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 xml:space="preserve">приемы выполнения </w:t>
            </w:r>
            <w:proofErr w:type="spellStart"/>
            <w:r w:rsidRPr="00DD299C">
              <w:rPr>
                <w:bCs/>
                <w:sz w:val="24"/>
              </w:rPr>
              <w:t>общеслесарных</w:t>
            </w:r>
            <w:proofErr w:type="spellEnd"/>
            <w:r w:rsidRPr="00DD299C">
              <w:rPr>
                <w:bCs/>
                <w:sz w:val="24"/>
              </w:rPr>
              <w:t xml:space="preserve"> работ;</w:t>
            </w:r>
          </w:p>
          <w:p w14:paraId="182D2A88"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 xml:space="preserve">требования к качеству обработки </w:t>
            </w:r>
            <w:r w:rsidRPr="00DD299C">
              <w:rPr>
                <w:bCs/>
                <w:sz w:val="24"/>
              </w:rPr>
              <w:lastRenderedPageBreak/>
              <w:t>деталей;</w:t>
            </w:r>
          </w:p>
          <w:p w14:paraId="17C568A5" w14:textId="77777777" w:rsidR="00DD299C" w:rsidRPr="00DD299C" w:rsidRDefault="00DD299C" w:rsidP="00DD299C">
            <w:pPr>
              <w:pStyle w:val="TableParagraph"/>
              <w:ind w:right="98" w:firstLine="20"/>
              <w:jc w:val="both"/>
              <w:rPr>
                <w:bCs/>
                <w:sz w:val="24"/>
              </w:rPr>
            </w:pPr>
            <w:r w:rsidRPr="00DD299C">
              <w:rPr>
                <w:bCs/>
                <w:sz w:val="24"/>
              </w:rPr>
              <w:t>-</w:t>
            </w:r>
            <w:r w:rsidRPr="00DD299C">
              <w:rPr>
                <w:bCs/>
                <w:sz w:val="24"/>
              </w:rPr>
              <w:tab/>
              <w:t>виды износа деталей и узлов;</w:t>
            </w:r>
          </w:p>
          <w:p w14:paraId="6CB0036E" w14:textId="0B4C2F20" w:rsidR="00EE462C" w:rsidRPr="00DD299C" w:rsidRDefault="00DD299C" w:rsidP="00DD299C">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DD299C">
              <w:rPr>
                <w:rFonts w:ascii="Times New Roman" w:hAnsi="Times New Roman" w:cs="Times New Roman"/>
                <w:bCs/>
                <w:sz w:val="24"/>
              </w:rPr>
              <w:t>-</w:t>
            </w:r>
            <w:r w:rsidRPr="00DD299C">
              <w:rPr>
                <w:rFonts w:ascii="Times New Roman" w:hAnsi="Times New Roman" w:cs="Times New Roman"/>
                <w:bCs/>
                <w:sz w:val="24"/>
              </w:rPr>
              <w:tab/>
              <w:t>свойства смазочных материалов.</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выбирает, обосновывает и  использует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77777777"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и демонстрирующий уважение к представителям различных этнокультурных, социальных, конфессиональных и иных </w:t>
            </w:r>
            <w:r w:rsidRPr="00170689">
              <w:rPr>
                <w:rFonts w:ascii="Times New Roman" w:hAnsi="Times New Roman" w:cs="Times New Roman"/>
                <w:sz w:val="24"/>
                <w:szCs w:val="24"/>
              </w:rPr>
              <w:lastRenderedPageBreak/>
              <w:t>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lastRenderedPageBreak/>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lastRenderedPageBreak/>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w:t>
            </w:r>
            <w:proofErr w:type="spellStart"/>
            <w:r w:rsidRPr="00B250A3">
              <w:rPr>
                <w:rFonts w:ascii="Times New Roman" w:hAnsi="Times New Roman" w:cs="Times New Roman"/>
                <w:kern w:val="2"/>
                <w:lang w:eastAsia="ko-KR"/>
              </w:rPr>
              <w:t>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стол,первый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D7A8E" w14:textId="77777777" w:rsidR="008A3263" w:rsidRDefault="008A3263" w:rsidP="0079354C">
      <w:pPr>
        <w:spacing w:after="0" w:line="240" w:lineRule="auto"/>
      </w:pPr>
      <w:r>
        <w:separator/>
      </w:r>
    </w:p>
  </w:endnote>
  <w:endnote w:type="continuationSeparator" w:id="0">
    <w:p w14:paraId="2C47D584" w14:textId="77777777" w:rsidR="008A3263" w:rsidRDefault="008A3263"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B5618A" w:rsidRDefault="00B5618A">
    <w:pPr>
      <w:pStyle w:val="a5"/>
      <w:jc w:val="right"/>
    </w:pPr>
  </w:p>
  <w:p w14:paraId="1CDD5AB8" w14:textId="77777777" w:rsidR="00B5618A" w:rsidRDefault="00B5618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E13BD" w14:textId="77777777" w:rsidR="008A3263" w:rsidRDefault="008A3263" w:rsidP="0079354C">
      <w:pPr>
        <w:spacing w:after="0" w:line="240" w:lineRule="auto"/>
      </w:pPr>
      <w:r>
        <w:separator/>
      </w:r>
    </w:p>
  </w:footnote>
  <w:footnote w:type="continuationSeparator" w:id="0">
    <w:p w14:paraId="66B17E81" w14:textId="77777777" w:rsidR="008A3263" w:rsidRDefault="008A3263"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3"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44687"/>
    <w:rsid w:val="00170689"/>
    <w:rsid w:val="001A4211"/>
    <w:rsid w:val="001A7234"/>
    <w:rsid w:val="00232B25"/>
    <w:rsid w:val="00271F4A"/>
    <w:rsid w:val="002E4118"/>
    <w:rsid w:val="002F3C97"/>
    <w:rsid w:val="00315333"/>
    <w:rsid w:val="003832D0"/>
    <w:rsid w:val="003A4F61"/>
    <w:rsid w:val="003B17D7"/>
    <w:rsid w:val="003E0C6A"/>
    <w:rsid w:val="004431C7"/>
    <w:rsid w:val="00461403"/>
    <w:rsid w:val="004B7BF5"/>
    <w:rsid w:val="005349BB"/>
    <w:rsid w:val="005569EC"/>
    <w:rsid w:val="00562DA2"/>
    <w:rsid w:val="005A08CB"/>
    <w:rsid w:val="005C28CA"/>
    <w:rsid w:val="005D2812"/>
    <w:rsid w:val="006B2A38"/>
    <w:rsid w:val="006E7B73"/>
    <w:rsid w:val="0079354C"/>
    <w:rsid w:val="00884A26"/>
    <w:rsid w:val="008A3263"/>
    <w:rsid w:val="008F2D03"/>
    <w:rsid w:val="00916BF5"/>
    <w:rsid w:val="009B28D0"/>
    <w:rsid w:val="00A07B73"/>
    <w:rsid w:val="00A22662"/>
    <w:rsid w:val="00A27CC5"/>
    <w:rsid w:val="00A34398"/>
    <w:rsid w:val="00A52569"/>
    <w:rsid w:val="00A855E7"/>
    <w:rsid w:val="00AB008C"/>
    <w:rsid w:val="00B250A3"/>
    <w:rsid w:val="00B44564"/>
    <w:rsid w:val="00B5618A"/>
    <w:rsid w:val="00B64F9F"/>
    <w:rsid w:val="00BE444D"/>
    <w:rsid w:val="00BF2D3D"/>
    <w:rsid w:val="00BF2FAD"/>
    <w:rsid w:val="00C9266F"/>
    <w:rsid w:val="00C9410C"/>
    <w:rsid w:val="00CD641E"/>
    <w:rsid w:val="00D2368C"/>
    <w:rsid w:val="00DD299C"/>
    <w:rsid w:val="00DE3636"/>
    <w:rsid w:val="00E913AE"/>
    <w:rsid w:val="00EE462C"/>
    <w:rsid w:val="00F13EF8"/>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54351-2383-459F-9ED2-7670F3C2E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6424</Words>
  <Characters>36623</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cp:lastPrinted>2021-11-11T12:01:00Z</cp:lastPrinted>
  <dcterms:created xsi:type="dcterms:W3CDTF">2023-01-09T08:02:00Z</dcterms:created>
  <dcterms:modified xsi:type="dcterms:W3CDTF">2023-01-09T09:07:00Z</dcterms:modified>
</cp:coreProperties>
</file>